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756" w:rsidRPr="009338C5" w:rsidRDefault="00476756" w:rsidP="00476756">
      <w:pPr>
        <w:pStyle w:val="Standard"/>
        <w:spacing w:after="0" w:line="276" w:lineRule="auto"/>
        <w:jc w:val="right"/>
        <w:rPr>
          <w:rFonts w:asciiTheme="minorHAnsi" w:eastAsia="Times New Roman" w:hAnsiTheme="minorHAnsi" w:cs="Times New Roman"/>
          <w:sz w:val="26"/>
          <w:szCs w:val="26"/>
          <w:lang w:eastAsia="pl-PL"/>
        </w:rPr>
      </w:pPr>
      <w:r w:rsidRPr="009338C5">
        <w:rPr>
          <w:rFonts w:asciiTheme="minorHAnsi" w:eastAsia="Times New Roman" w:hAnsiTheme="minorHAnsi" w:cs="Times New Roman"/>
          <w:sz w:val="26"/>
          <w:szCs w:val="26"/>
          <w:lang w:eastAsia="pl-PL"/>
        </w:rPr>
        <w:t>Wersja 2.0 z 28.05.2018</w:t>
      </w:r>
    </w:p>
    <w:p w:rsidR="00476756" w:rsidRPr="009338C5" w:rsidRDefault="00476756" w:rsidP="00F31863">
      <w:pPr>
        <w:pStyle w:val="Standard"/>
        <w:spacing w:after="0" w:line="276" w:lineRule="auto"/>
        <w:rPr>
          <w:rFonts w:asciiTheme="minorHAnsi" w:eastAsia="Times New Roman" w:hAnsiTheme="minorHAnsi" w:cs="Times New Roman"/>
          <w:b/>
          <w:sz w:val="26"/>
          <w:szCs w:val="26"/>
          <w:lang w:eastAsia="pl-PL"/>
        </w:rPr>
      </w:pPr>
    </w:p>
    <w:p w:rsidR="00F31863" w:rsidRPr="009338C5" w:rsidRDefault="00F31863" w:rsidP="00F31863">
      <w:pPr>
        <w:pStyle w:val="Standard"/>
        <w:spacing w:after="0" w:line="276" w:lineRule="auto"/>
        <w:jc w:val="center"/>
        <w:rPr>
          <w:rFonts w:asciiTheme="minorHAnsi" w:eastAsia="Times New Roman" w:hAnsiTheme="minorHAnsi" w:cs="Times New Roman"/>
          <w:b/>
          <w:sz w:val="26"/>
          <w:szCs w:val="26"/>
          <w:lang w:eastAsia="pl-PL"/>
        </w:rPr>
      </w:pPr>
      <w:r w:rsidRPr="009338C5">
        <w:rPr>
          <w:rFonts w:asciiTheme="minorHAnsi" w:eastAsia="Times New Roman" w:hAnsiTheme="minorHAnsi" w:cs="Times New Roman"/>
          <w:b/>
          <w:sz w:val="26"/>
          <w:szCs w:val="26"/>
          <w:lang w:eastAsia="pl-PL"/>
        </w:rPr>
        <w:t>REGULAMIN UDZIELANIA WSPARCIA FINANSOWEGO W FORMIE GRANTÓW</w:t>
      </w:r>
    </w:p>
    <w:p w:rsidR="00F31863" w:rsidRPr="009338C5" w:rsidRDefault="00F31863" w:rsidP="00F31863">
      <w:pPr>
        <w:pStyle w:val="Standard"/>
        <w:spacing w:after="0" w:line="276" w:lineRule="auto"/>
        <w:jc w:val="center"/>
        <w:rPr>
          <w:rFonts w:asciiTheme="minorHAnsi" w:hAnsiTheme="minorHAnsi"/>
          <w:sz w:val="26"/>
          <w:szCs w:val="26"/>
        </w:rPr>
      </w:pPr>
      <w:r w:rsidRPr="009338C5">
        <w:rPr>
          <w:rFonts w:asciiTheme="minorHAnsi" w:eastAsia="Times New Roman" w:hAnsiTheme="minorHAnsi" w:cs="Times New Roman"/>
          <w:b/>
          <w:sz w:val="26"/>
          <w:szCs w:val="26"/>
          <w:lang w:eastAsia="pl-PL"/>
        </w:rPr>
        <w:t>DLA ISTNIEJĄCYCH PODMIOTÓW EKONOMII SPOŁECZNEJ W ZAKRESIE WSPARCIA DLA USŁUG OFEROWANYCH PRZEZ PODMIOTY EKONOMII SPOŁECZNEJ</w:t>
      </w:r>
    </w:p>
    <w:p w:rsidR="00F31863" w:rsidRPr="009338C5" w:rsidRDefault="00F31863" w:rsidP="00F31863">
      <w:pPr>
        <w:pStyle w:val="Standard"/>
        <w:spacing w:after="0" w:line="276" w:lineRule="auto"/>
        <w:jc w:val="center"/>
        <w:rPr>
          <w:rFonts w:asciiTheme="minorHAnsi" w:eastAsia="Times New Roman" w:hAnsiTheme="minorHAnsi" w:cs="Times New Roman"/>
          <w:b/>
          <w:lang w:eastAsia="pl-PL"/>
        </w:rPr>
      </w:pPr>
      <w:r w:rsidRPr="009338C5">
        <w:rPr>
          <w:rFonts w:asciiTheme="minorHAnsi" w:eastAsia="Times New Roman" w:hAnsiTheme="minorHAnsi" w:cs="Times New Roman"/>
          <w:b/>
          <w:lang w:eastAsia="pl-PL"/>
        </w:rPr>
        <w:t>w ramach Projektu „MOWES - Małopolski Ośrodek Wsparcia Ekonomii Społecznej – Krakowski Obszar Metropolitalny” nr RPMP.09.03.00-12-0048/16</w:t>
      </w:r>
    </w:p>
    <w:p w:rsidR="00F31863" w:rsidRPr="009338C5" w:rsidRDefault="00F31863" w:rsidP="00F31863">
      <w:pPr>
        <w:pStyle w:val="Standard"/>
        <w:spacing w:after="0" w:line="276" w:lineRule="auto"/>
        <w:jc w:val="center"/>
        <w:rPr>
          <w:rFonts w:asciiTheme="minorHAnsi" w:eastAsia="Times New Roman" w:hAnsiTheme="minorHAnsi" w:cs="Times New Roman"/>
          <w:b/>
          <w:lang w:eastAsia="pl-PL"/>
        </w:rPr>
      </w:pPr>
      <w:r w:rsidRPr="009338C5">
        <w:rPr>
          <w:rFonts w:asciiTheme="minorHAnsi" w:eastAsia="Times New Roman" w:hAnsiTheme="minorHAnsi" w:cs="Times New Roman"/>
          <w:b/>
          <w:lang w:eastAsia="pl-PL"/>
        </w:rPr>
        <w:t>realizowanego w ramach Osi Priorytetowej 9, Działania 9.3</w:t>
      </w:r>
      <w:r w:rsidRPr="009338C5" w:rsidDel="00691C95">
        <w:rPr>
          <w:rFonts w:asciiTheme="minorHAnsi" w:eastAsia="Times New Roman" w:hAnsiTheme="minorHAnsi" w:cs="Times New Roman"/>
          <w:b/>
          <w:lang w:eastAsia="pl-PL"/>
        </w:rPr>
        <w:t xml:space="preserve"> </w:t>
      </w:r>
      <w:r w:rsidRPr="009338C5">
        <w:rPr>
          <w:rFonts w:asciiTheme="minorHAnsi" w:eastAsia="Times New Roman" w:hAnsiTheme="minorHAnsi" w:cs="Times New Roman"/>
          <w:b/>
          <w:lang w:eastAsia="pl-PL"/>
        </w:rPr>
        <w:t>Regionalnego Programu Operacyjnego Województwa Małopolskiego na lata 2014-2020</w:t>
      </w:r>
      <w:r w:rsidRPr="009338C5">
        <w:rPr>
          <w:rFonts w:asciiTheme="minorHAnsi" w:eastAsia="Times New Roman" w:hAnsiTheme="minorHAnsi" w:cs="Times New Roman"/>
          <w:b/>
          <w:lang w:eastAsia="pl-PL"/>
        </w:rPr>
        <w:br/>
        <w:t>współfinansowanego z Europejskiego Funduszu Społecznego</w:t>
      </w:r>
    </w:p>
    <w:p w:rsidR="00F31863" w:rsidRPr="009338C5" w:rsidRDefault="00F31863" w:rsidP="00F31863">
      <w:pPr>
        <w:pStyle w:val="Standard"/>
        <w:spacing w:after="0" w:line="276" w:lineRule="auto"/>
        <w:jc w:val="center"/>
        <w:rPr>
          <w:rFonts w:asciiTheme="minorHAnsi" w:eastAsia="Times New Roman" w:hAnsiTheme="minorHAnsi" w:cs="Times New Roman"/>
          <w:lang w:eastAsia="pl-PL"/>
        </w:rPr>
      </w:pPr>
    </w:p>
    <w:p w:rsidR="00F31863" w:rsidRPr="009338C5" w:rsidRDefault="00F31863" w:rsidP="00F31863">
      <w:pPr>
        <w:pStyle w:val="Standard"/>
        <w:spacing w:after="0" w:line="276" w:lineRule="auto"/>
        <w:jc w:val="center"/>
        <w:rPr>
          <w:rFonts w:asciiTheme="minorHAnsi" w:eastAsia="Times New Roman" w:hAnsiTheme="minorHAnsi" w:cs="Times New Roman"/>
          <w:b/>
          <w:lang w:eastAsia="pl-PL"/>
        </w:rPr>
      </w:pPr>
    </w:p>
    <w:p w:rsidR="00F31863" w:rsidRPr="009338C5" w:rsidRDefault="00F31863" w:rsidP="00F31863">
      <w:pPr>
        <w:pStyle w:val="Standard"/>
        <w:spacing w:after="0" w:line="276" w:lineRule="auto"/>
        <w:jc w:val="center"/>
        <w:rPr>
          <w:rFonts w:asciiTheme="minorHAnsi" w:eastAsia="Times New Roman" w:hAnsiTheme="minorHAnsi" w:cs="Times New Roman"/>
          <w:b/>
          <w:lang w:eastAsia="pl-PL"/>
        </w:rPr>
      </w:pPr>
      <w:r w:rsidRPr="009338C5">
        <w:rPr>
          <w:rFonts w:asciiTheme="minorHAnsi" w:eastAsia="Times New Roman" w:hAnsiTheme="minorHAnsi" w:cs="Times New Roman"/>
          <w:b/>
          <w:lang w:eastAsia="pl-PL"/>
        </w:rPr>
        <w:t>§ 1</w:t>
      </w:r>
    </w:p>
    <w:p w:rsidR="00F31863" w:rsidRPr="009338C5" w:rsidRDefault="00F31863" w:rsidP="00F31863">
      <w:pPr>
        <w:pStyle w:val="Standard"/>
        <w:spacing w:after="0" w:line="276" w:lineRule="auto"/>
        <w:jc w:val="center"/>
        <w:rPr>
          <w:rFonts w:asciiTheme="minorHAnsi" w:eastAsia="Times New Roman" w:hAnsiTheme="minorHAnsi" w:cs="Times New Roman"/>
          <w:b/>
          <w:lang w:eastAsia="pl-PL"/>
        </w:rPr>
      </w:pPr>
      <w:r w:rsidRPr="009338C5">
        <w:rPr>
          <w:rFonts w:asciiTheme="minorHAnsi" w:eastAsia="Times New Roman" w:hAnsiTheme="minorHAnsi" w:cs="Times New Roman"/>
          <w:b/>
          <w:lang w:eastAsia="pl-PL"/>
        </w:rPr>
        <w:t>Zakres regulacji</w:t>
      </w:r>
    </w:p>
    <w:p w:rsidR="00F31863" w:rsidRPr="009338C5" w:rsidRDefault="00F31863" w:rsidP="00F31863">
      <w:pPr>
        <w:pStyle w:val="Standard"/>
        <w:spacing w:after="0" w:line="276" w:lineRule="auto"/>
        <w:jc w:val="both"/>
        <w:rPr>
          <w:rFonts w:asciiTheme="minorHAnsi" w:hAnsiTheme="minorHAnsi"/>
        </w:rPr>
      </w:pPr>
      <w:r w:rsidRPr="009338C5">
        <w:rPr>
          <w:rFonts w:asciiTheme="minorHAnsi" w:eastAsia="Times New Roman" w:hAnsiTheme="minorHAnsi" w:cs="Times New Roman"/>
          <w:lang w:eastAsia="pl-PL"/>
        </w:rPr>
        <w:t xml:space="preserve">Niniejszy Regulamin określa zasady udzielania wsparcia finansowego w formie grantów dla istniejących podmiotów ekonomii społecznej obejmujące wsparcie dla usług oferowanych przez podmioty ekonomii społecznej w Projekcie </w:t>
      </w:r>
      <w:r w:rsidRPr="009338C5">
        <w:rPr>
          <w:rFonts w:asciiTheme="minorHAnsi" w:eastAsia="Times New Roman" w:hAnsiTheme="minorHAnsi" w:cs="Times New Roman"/>
          <w:b/>
          <w:bCs/>
          <w:lang w:eastAsia="pl-PL"/>
        </w:rPr>
        <w:t xml:space="preserve">„MOWES - Małopolski Ośrodek Wsparcia Ekonomii Społecznej – Krakowski Obszar Metropolitalny” nr RPMP.09.03.00-12-0048/16 </w:t>
      </w:r>
      <w:r w:rsidRPr="009338C5">
        <w:rPr>
          <w:rFonts w:asciiTheme="minorHAnsi" w:eastAsia="Times New Roman" w:hAnsiTheme="minorHAnsi" w:cs="Times New Roman"/>
          <w:bCs/>
          <w:lang w:eastAsia="pl-PL"/>
        </w:rPr>
        <w:t>realizowanym w ramach 9 Osi Priorytetowej: Region spójny społecznie, Działanie 9.3: Wsparcie ekonomii społecznej, Typ projektu: A. Działania wspierające rozwój ekonomii społecznej, obejmujące usługi: animacji lokalnej, rozwoju ekonomii społecznej oraz wsparcia istniejących podmiotów ekonomii społecznej Regionalnego Programu Operacyjnego Województwa Małopolskiego na lata 2014-2020, współfinansowanym z Europejskiego Funduszu Społecznego.</w:t>
      </w:r>
    </w:p>
    <w:p w:rsidR="00F31863" w:rsidRPr="009338C5" w:rsidRDefault="00F31863" w:rsidP="00F31863">
      <w:pPr>
        <w:pStyle w:val="Standard"/>
        <w:spacing w:after="0" w:line="276" w:lineRule="auto"/>
        <w:rPr>
          <w:rFonts w:asciiTheme="minorHAnsi" w:hAnsiTheme="minorHAnsi"/>
        </w:rPr>
      </w:pPr>
    </w:p>
    <w:p w:rsidR="00F31863" w:rsidRPr="009338C5" w:rsidRDefault="00F31863" w:rsidP="00F31863">
      <w:pPr>
        <w:pStyle w:val="Standard"/>
        <w:spacing w:after="0" w:line="276" w:lineRule="auto"/>
        <w:jc w:val="center"/>
        <w:rPr>
          <w:rFonts w:asciiTheme="minorHAnsi" w:hAnsiTheme="minorHAnsi"/>
          <w:b/>
        </w:rPr>
      </w:pPr>
      <w:r w:rsidRPr="009338C5">
        <w:rPr>
          <w:rFonts w:asciiTheme="minorHAnsi" w:hAnsiTheme="minorHAnsi"/>
          <w:b/>
        </w:rPr>
        <w:t>§ 2</w:t>
      </w:r>
    </w:p>
    <w:p w:rsidR="00F31863" w:rsidRPr="009338C5" w:rsidRDefault="00F31863" w:rsidP="00F31863">
      <w:pPr>
        <w:pStyle w:val="Standard"/>
        <w:spacing w:after="0" w:line="276" w:lineRule="auto"/>
        <w:jc w:val="center"/>
        <w:rPr>
          <w:rFonts w:asciiTheme="minorHAnsi" w:hAnsiTheme="minorHAnsi"/>
          <w:b/>
        </w:rPr>
      </w:pPr>
      <w:r w:rsidRPr="009338C5">
        <w:rPr>
          <w:rFonts w:asciiTheme="minorHAnsi" w:hAnsiTheme="minorHAnsi"/>
          <w:b/>
        </w:rPr>
        <w:t>Definicje</w:t>
      </w:r>
    </w:p>
    <w:p w:rsidR="00F31863" w:rsidRPr="009338C5" w:rsidRDefault="00F31863" w:rsidP="00154011">
      <w:pPr>
        <w:pStyle w:val="Akapitzlist"/>
        <w:numPr>
          <w:ilvl w:val="0"/>
          <w:numId w:val="21"/>
        </w:numPr>
        <w:suppressAutoHyphens/>
        <w:autoSpaceDN w:val="0"/>
        <w:spacing w:after="0"/>
        <w:ind w:left="426" w:hanging="426"/>
        <w:contextualSpacing w:val="0"/>
        <w:jc w:val="both"/>
        <w:textAlignment w:val="baseline"/>
      </w:pPr>
      <w:r w:rsidRPr="009338C5">
        <w:rPr>
          <w:b/>
        </w:rPr>
        <w:t xml:space="preserve">Projekt MOWES </w:t>
      </w:r>
      <w:r w:rsidRPr="009338C5">
        <w:t xml:space="preserve">– </w:t>
      </w:r>
      <w:r w:rsidRPr="009338C5">
        <w:rPr>
          <w:b/>
        </w:rPr>
        <w:t xml:space="preserve">Projekt </w:t>
      </w:r>
      <w:r w:rsidRPr="009338C5">
        <w:rPr>
          <w:b/>
          <w:bCs/>
        </w:rPr>
        <w:t xml:space="preserve">„MOWES - Małopolski Ośrodek Wsparcia Ekonomii Społecznej – Krakowski Obszar Metropolitalny” nr RPMP.09.03.00-12-0048/16 </w:t>
      </w:r>
      <w:r w:rsidRPr="009338C5">
        <w:t>realizowany jest przez partnerstwo którego liderem jest Fundacja Gospodarki i Administracji Publicznej, partnerzy: Fundacja Biuro Inicjatyw Społecznych, Agencja Rozwoju Małopolski Zachodniej S.A., Fundacja Rozwoju Demokracji Lokalnej Małopolski Instytut Samorządu Terytorialnego i Administracji, Spółdzielnia Socjalna OPOKA, Związek Lustracyjny Spółdzielni Pracy w ramach 9 Osi Priorytetowej: Region spójny społecznie, Działanie 9.3: Wsparcie ekonomii społecznej, Typ projektu: A. Działania wspierające rozwój ekonomii społecznej, obejmujące usługi: animacji lokalnej, rozwoju ekonomii społecznej oraz wsparcia istniejących podmiotów ekonomii społecznej Regionalnego Programu Operacyjnego Województwa Małopolskiego na lata 2014-2020, współfinansowany z Europejskiego Funduszu Społecznego.</w:t>
      </w:r>
    </w:p>
    <w:p w:rsidR="00F31863" w:rsidRPr="009338C5" w:rsidRDefault="00F31863" w:rsidP="00154011">
      <w:pPr>
        <w:pStyle w:val="Akapitzlist"/>
        <w:numPr>
          <w:ilvl w:val="0"/>
          <w:numId w:val="2"/>
        </w:numPr>
        <w:suppressAutoHyphens/>
        <w:autoSpaceDN w:val="0"/>
        <w:spacing w:after="0"/>
        <w:ind w:left="426" w:hanging="426"/>
        <w:contextualSpacing w:val="0"/>
        <w:jc w:val="both"/>
        <w:textAlignment w:val="baseline"/>
      </w:pPr>
      <w:r w:rsidRPr="009338C5">
        <w:rPr>
          <w:b/>
        </w:rPr>
        <w:t xml:space="preserve">Regulamin </w:t>
      </w:r>
      <w:r w:rsidRPr="009338C5">
        <w:t>–</w:t>
      </w:r>
      <w:r w:rsidRPr="009338C5">
        <w:rPr>
          <w:b/>
        </w:rPr>
        <w:t xml:space="preserve"> </w:t>
      </w:r>
      <w:r w:rsidRPr="009338C5">
        <w:t>Regulamin udzielania wsparcia finansowego w formie grantów dla istniejących podmiotów ekonomii społecznej w zakresie wsparcia dla usług oferowanych przez podmioty ekonomii społecznej w Projekcie</w:t>
      </w:r>
      <w:r w:rsidRPr="009338C5">
        <w:rPr>
          <w:b/>
          <w:bCs/>
        </w:rPr>
        <w:t xml:space="preserve"> „MOWES - Małopolski Ośrodek Wsparcia Ekonomii Społecznej – Krakowski Obszar Metropolitalny” nr RPMP.09.03.00-12-0048/16 </w:t>
      </w:r>
      <w:r w:rsidRPr="009338C5">
        <w:t xml:space="preserve">realizowanym w ramach 9 Osi Priorytetowej: Region spójny społecznie, Działanie 9.3: Wsparcie ekonomii społecznej, Typ projektu: A. Działania wspierające rozwój ekonomii społecznej, obejmujące usługi: animacji lokalnej, rozwoju ekonomii społecznej oraz wsparcia istniejących podmiotów ekonomii </w:t>
      </w:r>
      <w:r w:rsidRPr="009338C5">
        <w:lastRenderedPageBreak/>
        <w:t>społecznej Regionalnego Programu Operacyjnego Województwa Małopolskiego na lata 2014-2020, współfinansowanym z Europejskiego Funduszu Społecznego.</w:t>
      </w:r>
    </w:p>
    <w:p w:rsidR="00F31863" w:rsidRPr="009338C5" w:rsidRDefault="00F31863" w:rsidP="00154011">
      <w:pPr>
        <w:pStyle w:val="Akapitzlist"/>
        <w:numPr>
          <w:ilvl w:val="0"/>
          <w:numId w:val="2"/>
        </w:numPr>
        <w:suppressAutoHyphens/>
        <w:autoSpaceDN w:val="0"/>
        <w:spacing w:after="0"/>
        <w:ind w:left="426" w:hanging="426"/>
        <w:contextualSpacing w:val="0"/>
        <w:jc w:val="both"/>
        <w:textAlignment w:val="baseline"/>
      </w:pPr>
      <w:r w:rsidRPr="009338C5">
        <w:rPr>
          <w:b/>
        </w:rPr>
        <w:t xml:space="preserve">Realizator Projektu MOWES </w:t>
      </w:r>
      <w:r w:rsidRPr="009338C5">
        <w:rPr>
          <w:rFonts w:cs="Arial"/>
        </w:rPr>
        <w:t>–</w:t>
      </w:r>
      <w:r w:rsidRPr="009338C5">
        <w:rPr>
          <w:rFonts w:cs="Arial"/>
          <w:b/>
        </w:rPr>
        <w:t xml:space="preserve"> </w:t>
      </w:r>
      <w:r w:rsidRPr="009338C5">
        <w:rPr>
          <w:rFonts w:cs="Arial"/>
        </w:rPr>
        <w:t>Ośrodek Wsparcia Ekonomii Społecznej (OWES), w skład, którego wchodzą:</w:t>
      </w:r>
      <w:r w:rsidRPr="009338C5">
        <w:rPr>
          <w:rFonts w:cs="Arial"/>
          <w:b/>
        </w:rPr>
        <w:t xml:space="preserve"> </w:t>
      </w:r>
      <w:r w:rsidRPr="009338C5">
        <w:rPr>
          <w:rFonts w:cs="Arial"/>
        </w:rPr>
        <w:t>Fundacja Gospodarki i Administracji Publicznej (Lider), Fundacja Biuro Inicjatyw Społecznych, Agencja Rozwoju Małopolski Zachodniej S.A., Fundacja Rozwoju Demokracji Lokalnej Małopolski Instytut Samorządu Terytorialnego i Administracji, Spółdzielnia Socjalna OPOKA, Związek Lustracyjny Spółdzielni Pracy</w:t>
      </w:r>
      <w:r w:rsidRPr="009338C5">
        <w:t>.</w:t>
      </w:r>
    </w:p>
    <w:p w:rsidR="00F31863" w:rsidRPr="009338C5" w:rsidRDefault="00F31863" w:rsidP="00154011">
      <w:pPr>
        <w:pStyle w:val="Akapitzlist"/>
        <w:numPr>
          <w:ilvl w:val="0"/>
          <w:numId w:val="2"/>
        </w:numPr>
        <w:suppressAutoHyphens/>
        <w:autoSpaceDN w:val="0"/>
        <w:spacing w:after="0"/>
        <w:ind w:left="426" w:hanging="426"/>
        <w:contextualSpacing w:val="0"/>
        <w:jc w:val="both"/>
        <w:textAlignment w:val="baseline"/>
        <w:rPr>
          <w:b/>
        </w:rPr>
      </w:pPr>
      <w:proofErr w:type="spellStart"/>
      <w:r w:rsidRPr="009338C5">
        <w:rPr>
          <w:b/>
        </w:rPr>
        <w:t>Grantodawca</w:t>
      </w:r>
      <w:proofErr w:type="spellEnd"/>
      <w:r w:rsidRPr="009338C5">
        <w:rPr>
          <w:b/>
        </w:rPr>
        <w:t xml:space="preserve"> </w:t>
      </w:r>
      <w:r w:rsidRPr="009338C5">
        <w:t>– Agencja Rozwoju Małopolski Zachodniej S.A. z siedzibą w Chrzanowie, Partner Projektu.</w:t>
      </w:r>
    </w:p>
    <w:p w:rsidR="00F31863" w:rsidRPr="009338C5" w:rsidRDefault="00F31863" w:rsidP="00154011">
      <w:pPr>
        <w:pStyle w:val="Akapitzlist"/>
        <w:numPr>
          <w:ilvl w:val="0"/>
          <w:numId w:val="2"/>
        </w:numPr>
        <w:suppressAutoHyphens/>
        <w:autoSpaceDN w:val="0"/>
        <w:spacing w:after="0"/>
        <w:ind w:left="426" w:hanging="426"/>
        <w:contextualSpacing w:val="0"/>
        <w:jc w:val="both"/>
        <w:textAlignment w:val="baseline"/>
      </w:pPr>
      <w:r w:rsidRPr="009338C5">
        <w:rPr>
          <w:b/>
        </w:rPr>
        <w:t>Partner Konkursu</w:t>
      </w:r>
      <w:r w:rsidRPr="009338C5">
        <w:t xml:space="preserve"> </w:t>
      </w:r>
      <w:r w:rsidRPr="009338C5">
        <w:rPr>
          <w:b/>
        </w:rPr>
        <w:t xml:space="preserve">– </w:t>
      </w:r>
      <w:r w:rsidRPr="009338C5">
        <w:t>Fundacja Gospodarki i Administracji Publicznej z siedzibą w Krakowie, Lider Projektu.</w:t>
      </w:r>
    </w:p>
    <w:p w:rsidR="00F31863" w:rsidRPr="009338C5" w:rsidRDefault="00F31863" w:rsidP="00154011">
      <w:pPr>
        <w:pStyle w:val="Akapitzlist"/>
        <w:numPr>
          <w:ilvl w:val="0"/>
          <w:numId w:val="2"/>
        </w:numPr>
        <w:suppressAutoHyphens/>
        <w:autoSpaceDN w:val="0"/>
        <w:spacing w:after="0"/>
        <w:ind w:left="426" w:hanging="426"/>
        <w:contextualSpacing w:val="0"/>
        <w:textAlignment w:val="baseline"/>
        <w:rPr>
          <w:rFonts w:eastAsia="Times New Roman" w:cs="Arial"/>
        </w:rPr>
      </w:pPr>
      <w:proofErr w:type="spellStart"/>
      <w:r w:rsidRPr="009338C5">
        <w:rPr>
          <w:b/>
        </w:rPr>
        <w:t>Grantobiorca</w:t>
      </w:r>
      <w:proofErr w:type="spellEnd"/>
      <w:r w:rsidRPr="009338C5">
        <w:rPr>
          <w:b/>
        </w:rPr>
        <w:t xml:space="preserve"> </w:t>
      </w:r>
      <w:r w:rsidRPr="009338C5">
        <w:t xml:space="preserve">– podmiot ekonomii społecznej, inny niż Realizator Projektu MOWES, wybrany w drodze otwartego naboru (Konkursu) ogłoszonego przez </w:t>
      </w:r>
      <w:proofErr w:type="spellStart"/>
      <w:r w:rsidRPr="009338C5">
        <w:t>Grantodawcę</w:t>
      </w:r>
      <w:proofErr w:type="spellEnd"/>
      <w:r w:rsidRPr="009338C5">
        <w:t xml:space="preserve">. </w:t>
      </w:r>
      <w:proofErr w:type="spellStart"/>
      <w:r w:rsidRPr="009338C5">
        <w:rPr>
          <w:rFonts w:eastAsia="Times New Roman" w:cs="Arial"/>
        </w:rPr>
        <w:t>Grantobiorcą</w:t>
      </w:r>
      <w:proofErr w:type="spellEnd"/>
      <w:r w:rsidRPr="009338C5">
        <w:rPr>
          <w:rFonts w:eastAsia="Times New Roman" w:cs="Arial"/>
        </w:rPr>
        <w:t xml:space="preserve"> nie może być podmiot wykluczony z możliwości otrzymania dofinansowania, zgodnie z zapisami art. 35 ust. 4 Ustawy z dnia 11 lipca 2014 r. o zasadach realizacji programów w zakresie polityki spójności finansowanych w perspektywie finansowej 2014 – 2020. (tekst jednolity Dz.U. z 2017 r., poz. 1460 ze zm.).</w:t>
      </w:r>
      <w:r w:rsidRPr="009338C5">
        <w:t xml:space="preserve"> </w:t>
      </w:r>
    </w:p>
    <w:p w:rsidR="00F31863" w:rsidRPr="009338C5" w:rsidRDefault="00F31863" w:rsidP="00154011">
      <w:pPr>
        <w:pStyle w:val="Akapitzlist"/>
        <w:numPr>
          <w:ilvl w:val="0"/>
          <w:numId w:val="2"/>
        </w:numPr>
        <w:suppressAutoHyphens/>
        <w:autoSpaceDN w:val="0"/>
        <w:spacing w:after="0"/>
        <w:ind w:left="426" w:hanging="426"/>
        <w:contextualSpacing w:val="0"/>
        <w:jc w:val="both"/>
        <w:textAlignment w:val="baseline"/>
      </w:pPr>
      <w:r w:rsidRPr="009338C5">
        <w:rPr>
          <w:b/>
        </w:rPr>
        <w:t>Podmiot ekonomii społecznej (PES)</w:t>
      </w:r>
      <w:r w:rsidRPr="009338C5">
        <w:t>:</w:t>
      </w:r>
    </w:p>
    <w:p w:rsidR="00F31863" w:rsidRPr="009338C5" w:rsidRDefault="00F31863" w:rsidP="00154011">
      <w:pPr>
        <w:pStyle w:val="Akapitzlist"/>
        <w:numPr>
          <w:ilvl w:val="0"/>
          <w:numId w:val="22"/>
        </w:numPr>
        <w:suppressAutoHyphens/>
        <w:autoSpaceDN w:val="0"/>
        <w:spacing w:after="0"/>
        <w:ind w:left="1440" w:hanging="360"/>
        <w:contextualSpacing w:val="0"/>
        <w:jc w:val="both"/>
        <w:textAlignment w:val="baseline"/>
      </w:pPr>
      <w:r w:rsidRPr="009338C5">
        <w:t xml:space="preserve">przedsiębiorstwo społeczne (PS), w tym spółdzielnia socjalna, o której mowa w ustawie z dnia 27 kwietnia 2006 r. o spółdzielniach socjalnych (Dz. U. Nr 94, poz. 651, z </w:t>
      </w:r>
      <w:proofErr w:type="spellStart"/>
      <w:r w:rsidRPr="009338C5">
        <w:t>późn</w:t>
      </w:r>
      <w:proofErr w:type="spellEnd"/>
      <w:r w:rsidRPr="009338C5">
        <w:t>. zm.);</w:t>
      </w:r>
    </w:p>
    <w:p w:rsidR="00F31863" w:rsidRPr="009338C5" w:rsidRDefault="00F31863" w:rsidP="00154011">
      <w:pPr>
        <w:pStyle w:val="Akapitzlist"/>
        <w:numPr>
          <w:ilvl w:val="0"/>
          <w:numId w:val="1"/>
        </w:numPr>
        <w:suppressAutoHyphens/>
        <w:autoSpaceDN w:val="0"/>
        <w:spacing w:after="0"/>
        <w:ind w:left="851" w:hanging="284"/>
        <w:contextualSpacing w:val="0"/>
        <w:jc w:val="both"/>
        <w:textAlignment w:val="baseline"/>
      </w:pPr>
      <w:r w:rsidRPr="009338C5">
        <w:t>podmiot reintegracyjny, realizujący usługi reintegracji społecznej i zawodowej osób zagrożonych wykluczeniem społecznym:</w:t>
      </w:r>
    </w:p>
    <w:p w:rsidR="00F31863" w:rsidRPr="009338C5" w:rsidRDefault="00F31863" w:rsidP="00154011">
      <w:pPr>
        <w:pStyle w:val="Akapitzlist"/>
        <w:numPr>
          <w:ilvl w:val="0"/>
          <w:numId w:val="38"/>
        </w:numPr>
        <w:suppressAutoHyphens/>
        <w:autoSpaceDN w:val="0"/>
        <w:spacing w:after="0"/>
        <w:ind w:left="1701" w:hanging="425"/>
        <w:contextualSpacing w:val="0"/>
        <w:jc w:val="both"/>
        <w:textAlignment w:val="baseline"/>
      </w:pPr>
      <w:r w:rsidRPr="009338C5">
        <w:t xml:space="preserve">Centrum Integracji Społecznej (CIS) i Klub Integracji Społecznej (KIS), o których mowa w ustawie z dnia 13 czerwca 2003 r. o zatrudnieniu socjalnym (Dz. U. z 2011 r. Nr 43, poz. 225, z </w:t>
      </w:r>
      <w:proofErr w:type="spellStart"/>
      <w:r w:rsidRPr="009338C5">
        <w:t>późn</w:t>
      </w:r>
      <w:proofErr w:type="spellEnd"/>
      <w:r w:rsidRPr="009338C5">
        <w:t>. zm.)</w:t>
      </w:r>
    </w:p>
    <w:p w:rsidR="00F31863" w:rsidRPr="009338C5" w:rsidRDefault="00F31863" w:rsidP="00154011">
      <w:pPr>
        <w:pStyle w:val="Akapitzlist"/>
        <w:numPr>
          <w:ilvl w:val="0"/>
          <w:numId w:val="38"/>
        </w:numPr>
        <w:suppressAutoHyphens/>
        <w:autoSpaceDN w:val="0"/>
        <w:spacing w:after="0"/>
        <w:ind w:left="1701" w:hanging="425"/>
        <w:contextualSpacing w:val="0"/>
        <w:jc w:val="both"/>
        <w:textAlignment w:val="baseline"/>
      </w:pPr>
      <w:r w:rsidRPr="009338C5">
        <w:t>Zakład Aktywności Zawodowej (ZAZ) i Warsztat Terapii Zajęciowej (WTZ), o których mowa w ustawie z dnia 27 sierpnia 1997 r. o rehabilitacji zawodowej i społecznej oraz zatrudnianiu osób niepełnosprawnych;</w:t>
      </w:r>
    </w:p>
    <w:p w:rsidR="00F31863" w:rsidRPr="009338C5" w:rsidRDefault="00F31863" w:rsidP="00154011">
      <w:pPr>
        <w:pStyle w:val="Akapitzlist"/>
        <w:numPr>
          <w:ilvl w:val="0"/>
          <w:numId w:val="1"/>
        </w:numPr>
        <w:suppressAutoHyphens/>
        <w:autoSpaceDN w:val="0"/>
        <w:spacing w:after="0"/>
        <w:ind w:left="851" w:hanging="284"/>
        <w:contextualSpacing w:val="0"/>
        <w:jc w:val="both"/>
        <w:textAlignment w:val="baseline"/>
      </w:pPr>
      <w:r w:rsidRPr="009338C5">
        <w:t xml:space="preserve">organizacja pozarządowa lub podmiot, o którym mowa w art. 3 ust. 3 pkt 1 ustawy z dnia 24 kwietnia 2003 r. o działalności pożytku publicznego i o wolontariacie (Dz. U. z 2014 r. poz. 1118, z </w:t>
      </w:r>
      <w:proofErr w:type="spellStart"/>
      <w:r w:rsidRPr="009338C5">
        <w:t>późn</w:t>
      </w:r>
      <w:proofErr w:type="spellEnd"/>
      <w:r w:rsidRPr="009338C5">
        <w:t>. zm.);</w:t>
      </w:r>
    </w:p>
    <w:p w:rsidR="00F31863" w:rsidRPr="009338C5" w:rsidRDefault="00F31863" w:rsidP="00154011">
      <w:pPr>
        <w:pStyle w:val="Akapitzlist"/>
        <w:numPr>
          <w:ilvl w:val="0"/>
          <w:numId w:val="1"/>
        </w:numPr>
        <w:suppressAutoHyphens/>
        <w:autoSpaceDN w:val="0"/>
        <w:spacing w:after="0"/>
        <w:ind w:left="851" w:hanging="284"/>
        <w:contextualSpacing w:val="0"/>
        <w:jc w:val="both"/>
        <w:textAlignment w:val="baseline"/>
      </w:pPr>
      <w:r w:rsidRPr="009338C5">
        <w:t>podmiot sfery gospodarczej utworzony w związku z realizacją celu społecznego bądź dla którego leżący we wspólnym interesie cel społeczny jest racją bytu działalności komercyjnej. Grupę tę można podzielić na następujące podgrupy:</w:t>
      </w:r>
    </w:p>
    <w:p w:rsidR="00F31863" w:rsidRPr="009338C5" w:rsidRDefault="00F31863" w:rsidP="00154011">
      <w:pPr>
        <w:pStyle w:val="Akapitzlist"/>
        <w:numPr>
          <w:ilvl w:val="0"/>
          <w:numId w:val="48"/>
        </w:numPr>
        <w:suppressAutoHyphens/>
        <w:autoSpaceDN w:val="0"/>
        <w:spacing w:after="0"/>
        <w:contextualSpacing w:val="0"/>
        <w:jc w:val="both"/>
        <w:textAlignment w:val="baseline"/>
      </w:pPr>
      <w:r w:rsidRPr="009338C5">
        <w:t>organizacje pozarządowe, o których mowa w ustawie z dnia 24 kwietnia 2003 r. o działalności pożytku publicznego i o wolontariacie prowadzące działalność gospodarczą, z której zyski wspierają realizację celów statutowych;</w:t>
      </w:r>
    </w:p>
    <w:p w:rsidR="00F31863" w:rsidRPr="009338C5" w:rsidRDefault="00F31863" w:rsidP="00154011">
      <w:pPr>
        <w:pStyle w:val="Akapitzlist"/>
        <w:numPr>
          <w:ilvl w:val="0"/>
          <w:numId w:val="48"/>
        </w:numPr>
        <w:suppressAutoHyphens/>
        <w:autoSpaceDN w:val="0"/>
        <w:spacing w:after="0"/>
        <w:contextualSpacing w:val="0"/>
        <w:jc w:val="both"/>
        <w:textAlignment w:val="baseline"/>
      </w:pPr>
      <w:r w:rsidRPr="009338C5">
        <w:t>spółdzielnie, których celem jest zatrudnienie tj. spółdzielnie pracy, inwalidów i niewidomych, działające w oparciu o ustawę z dnia 16 września 1982 r. - Prawo spółdzielcze (tekst jednolity Dz.U. z 2017 r., poz. 1560 ze zm.</w:t>
      </w:r>
    </w:p>
    <w:p w:rsidR="00F31863" w:rsidRPr="009338C5" w:rsidRDefault="00F31863" w:rsidP="00154011">
      <w:pPr>
        <w:pStyle w:val="Akapitzlist"/>
        <w:numPr>
          <w:ilvl w:val="0"/>
          <w:numId w:val="48"/>
        </w:numPr>
        <w:suppressAutoHyphens/>
        <w:autoSpaceDN w:val="0"/>
        <w:spacing w:after="0"/>
        <w:contextualSpacing w:val="0"/>
        <w:jc w:val="both"/>
        <w:textAlignment w:val="baseline"/>
      </w:pPr>
      <w:r w:rsidRPr="009338C5">
        <w:t>spółki non-profit, o których mowa w ustawie z dnia 24 kwietnia 2003 r. o działalności pożytku publicznego i o wolontariacie, o ile udział sektora publicznego w spółce wynosi nie więcej niż 50%.</w:t>
      </w:r>
    </w:p>
    <w:p w:rsidR="00F31863" w:rsidRPr="009338C5" w:rsidRDefault="00F31863" w:rsidP="00154011">
      <w:pPr>
        <w:pStyle w:val="Akapitzlist"/>
        <w:numPr>
          <w:ilvl w:val="0"/>
          <w:numId w:val="2"/>
        </w:numPr>
        <w:suppressAutoHyphens/>
        <w:autoSpaceDN w:val="0"/>
        <w:spacing w:after="0"/>
        <w:ind w:left="426" w:hanging="426"/>
        <w:contextualSpacing w:val="0"/>
        <w:jc w:val="both"/>
        <w:textAlignment w:val="baseline"/>
      </w:pPr>
      <w:r w:rsidRPr="009338C5">
        <w:rPr>
          <w:b/>
        </w:rPr>
        <w:lastRenderedPageBreak/>
        <w:t>Grant –</w:t>
      </w:r>
      <w:r w:rsidRPr="009338C5">
        <w:t xml:space="preserve"> środki finansowe, które </w:t>
      </w:r>
      <w:proofErr w:type="spellStart"/>
      <w:r w:rsidRPr="009338C5">
        <w:t>Grantodawca</w:t>
      </w:r>
      <w:proofErr w:type="spellEnd"/>
      <w:r w:rsidRPr="009338C5">
        <w:t xml:space="preserve"> powierzył </w:t>
      </w:r>
      <w:proofErr w:type="spellStart"/>
      <w:r w:rsidRPr="009338C5">
        <w:t>Grantobiorcy</w:t>
      </w:r>
      <w:proofErr w:type="spellEnd"/>
      <w:r w:rsidRPr="009338C5">
        <w:t>, na realizację Inicjatywy, jako wsparcie dla usług oferowanych przez podmioty ekonomii społecznej;</w:t>
      </w:r>
    </w:p>
    <w:p w:rsidR="00F31863" w:rsidRPr="009338C5" w:rsidRDefault="00F31863" w:rsidP="00154011">
      <w:pPr>
        <w:pStyle w:val="Akapitzlist"/>
        <w:numPr>
          <w:ilvl w:val="0"/>
          <w:numId w:val="2"/>
        </w:numPr>
        <w:suppressAutoHyphens/>
        <w:autoSpaceDN w:val="0"/>
        <w:spacing w:after="0"/>
        <w:ind w:left="426" w:hanging="426"/>
        <w:contextualSpacing w:val="0"/>
        <w:jc w:val="both"/>
        <w:textAlignment w:val="baseline"/>
      </w:pPr>
      <w:r w:rsidRPr="009338C5">
        <w:rPr>
          <w:b/>
        </w:rPr>
        <w:t>Inicjatywa –</w:t>
      </w:r>
      <w:r w:rsidRPr="009338C5">
        <w:t xml:space="preserve"> przedsięwzięcie zmierzające do osiągnięcia założonego celu określonego wskaźnikami, z określonym początkiem i końcem realizacji, zgłoszone do objęcia albo objęte grantem ze środków Projektu „MOWES - Małopolski Ośrodek Wsparcia Ekonomii Społecznej – Krakowski Obszar Metropolitalny”;</w:t>
      </w:r>
    </w:p>
    <w:p w:rsidR="00F31863" w:rsidRPr="009338C5" w:rsidRDefault="00F31863" w:rsidP="00154011">
      <w:pPr>
        <w:pStyle w:val="Akapitzlist"/>
        <w:numPr>
          <w:ilvl w:val="0"/>
          <w:numId w:val="2"/>
        </w:numPr>
        <w:suppressAutoHyphens/>
        <w:autoSpaceDN w:val="0"/>
        <w:spacing w:after="0"/>
        <w:ind w:left="426" w:hanging="426"/>
        <w:contextualSpacing w:val="0"/>
        <w:jc w:val="both"/>
        <w:textAlignment w:val="baseline"/>
      </w:pPr>
      <w:r w:rsidRPr="009338C5">
        <w:rPr>
          <w:b/>
        </w:rPr>
        <w:t>Wnioskodawca</w:t>
      </w:r>
      <w:r w:rsidRPr="009338C5">
        <w:t xml:space="preserve"> – podmiot, który złożył wniosek o dofinansowanie Inicjatywy;</w:t>
      </w:r>
    </w:p>
    <w:p w:rsidR="00F31863" w:rsidRPr="009338C5" w:rsidRDefault="00F31863" w:rsidP="00154011">
      <w:pPr>
        <w:pStyle w:val="Akapitzlist"/>
        <w:numPr>
          <w:ilvl w:val="0"/>
          <w:numId w:val="2"/>
        </w:numPr>
        <w:suppressAutoHyphens/>
        <w:autoSpaceDN w:val="0"/>
        <w:spacing w:after="0"/>
        <w:ind w:left="426" w:hanging="426"/>
        <w:contextualSpacing w:val="0"/>
        <w:jc w:val="both"/>
        <w:textAlignment w:val="baseline"/>
      </w:pPr>
      <w:r w:rsidRPr="009338C5">
        <w:rPr>
          <w:b/>
        </w:rPr>
        <w:t>Komisja Oceny Wniosków [KOW]</w:t>
      </w:r>
      <w:r w:rsidRPr="009338C5">
        <w:t xml:space="preserve"> – Komisja powołana przez Partnera konkursu, której zadaniem jest ocena i wybór Inicjatyw do dofinansowania;</w:t>
      </w:r>
    </w:p>
    <w:p w:rsidR="00F31863" w:rsidRPr="009338C5" w:rsidRDefault="00F31863" w:rsidP="00154011">
      <w:pPr>
        <w:pStyle w:val="Akapitzlist"/>
        <w:numPr>
          <w:ilvl w:val="0"/>
          <w:numId w:val="2"/>
        </w:numPr>
        <w:suppressAutoHyphens/>
        <w:autoSpaceDN w:val="0"/>
        <w:spacing w:after="0"/>
        <w:ind w:left="426" w:hanging="426"/>
        <w:contextualSpacing w:val="0"/>
        <w:jc w:val="both"/>
        <w:textAlignment w:val="baseline"/>
      </w:pPr>
      <w:r w:rsidRPr="009338C5">
        <w:rPr>
          <w:b/>
        </w:rPr>
        <w:t>Wsparcie finansowe</w:t>
      </w:r>
      <w:r w:rsidRPr="009338C5">
        <w:t xml:space="preserve"> – dofinansowanie na realizację Inicjatyw, jako wsparcie dla usług oferowanych przez istniejące podmioty ekonomii społecznej udzielane ze środków Projektu MOWES wybranym na zasadach określonych w niniejszym Regulaminie </w:t>
      </w:r>
      <w:proofErr w:type="spellStart"/>
      <w:r w:rsidRPr="009338C5">
        <w:t>Grantobiorcom</w:t>
      </w:r>
      <w:proofErr w:type="spellEnd"/>
      <w:r w:rsidRPr="009338C5">
        <w:t>.</w:t>
      </w:r>
    </w:p>
    <w:p w:rsidR="00F31863" w:rsidRPr="009338C5" w:rsidRDefault="00F31863" w:rsidP="00F31863">
      <w:pPr>
        <w:pStyle w:val="Standard"/>
        <w:spacing w:after="0" w:line="276" w:lineRule="auto"/>
        <w:rPr>
          <w:rFonts w:asciiTheme="minorHAnsi" w:hAnsiTheme="minorHAnsi"/>
        </w:rPr>
      </w:pPr>
    </w:p>
    <w:p w:rsidR="00F31863" w:rsidRPr="009338C5" w:rsidRDefault="00F31863" w:rsidP="00F31863">
      <w:pPr>
        <w:pStyle w:val="Standard"/>
        <w:spacing w:after="0" w:line="276" w:lineRule="auto"/>
        <w:jc w:val="center"/>
        <w:rPr>
          <w:rFonts w:asciiTheme="minorHAnsi" w:eastAsia="Times New Roman" w:hAnsiTheme="minorHAnsi" w:cs="Times New Roman"/>
          <w:b/>
          <w:lang w:eastAsia="pl-PL"/>
        </w:rPr>
      </w:pPr>
      <w:r w:rsidRPr="009338C5">
        <w:rPr>
          <w:rFonts w:asciiTheme="minorHAnsi" w:eastAsia="Times New Roman" w:hAnsiTheme="minorHAnsi" w:cs="Times New Roman"/>
          <w:b/>
          <w:lang w:eastAsia="pl-PL"/>
        </w:rPr>
        <w:t>§ 3</w:t>
      </w:r>
    </w:p>
    <w:p w:rsidR="00F31863" w:rsidRPr="009338C5" w:rsidRDefault="00F31863" w:rsidP="00F31863">
      <w:pPr>
        <w:pStyle w:val="Standard"/>
        <w:spacing w:after="0" w:line="276" w:lineRule="auto"/>
        <w:jc w:val="center"/>
        <w:rPr>
          <w:rFonts w:asciiTheme="minorHAnsi" w:eastAsia="Times New Roman" w:hAnsiTheme="minorHAnsi" w:cs="Times New Roman"/>
          <w:b/>
          <w:lang w:eastAsia="pl-PL"/>
        </w:rPr>
      </w:pPr>
      <w:r w:rsidRPr="009338C5">
        <w:rPr>
          <w:rFonts w:asciiTheme="minorHAnsi" w:eastAsia="Times New Roman" w:hAnsiTheme="minorHAnsi" w:cs="Times New Roman"/>
          <w:b/>
          <w:lang w:eastAsia="pl-PL"/>
        </w:rPr>
        <w:t>Zasady ogólne</w:t>
      </w:r>
    </w:p>
    <w:p w:rsidR="00F31863" w:rsidRPr="009338C5" w:rsidRDefault="00F31863" w:rsidP="00154011">
      <w:pPr>
        <w:pStyle w:val="Standard"/>
        <w:numPr>
          <w:ilvl w:val="0"/>
          <w:numId w:val="23"/>
        </w:numPr>
        <w:spacing w:after="0" w:line="276" w:lineRule="auto"/>
        <w:ind w:left="426" w:hanging="426"/>
        <w:jc w:val="both"/>
        <w:rPr>
          <w:rFonts w:asciiTheme="minorHAnsi" w:eastAsia="Calibri" w:hAnsiTheme="minorHAnsi" w:cs="Times New Roman"/>
          <w:lang w:eastAsia="pl-PL"/>
        </w:rPr>
      </w:pPr>
      <w:proofErr w:type="spellStart"/>
      <w:r w:rsidRPr="009338C5">
        <w:rPr>
          <w:rFonts w:asciiTheme="minorHAnsi" w:eastAsia="Calibri" w:hAnsiTheme="minorHAnsi" w:cs="Times New Roman"/>
          <w:lang w:eastAsia="pl-PL"/>
        </w:rPr>
        <w:t>Grantodawca</w:t>
      </w:r>
      <w:proofErr w:type="spellEnd"/>
      <w:r w:rsidRPr="009338C5">
        <w:rPr>
          <w:rFonts w:asciiTheme="minorHAnsi" w:eastAsia="Calibri" w:hAnsiTheme="minorHAnsi" w:cs="Times New Roman"/>
          <w:lang w:eastAsia="pl-PL"/>
        </w:rPr>
        <w:t xml:space="preserve"> – Agencja Rozwoju Małopolski Zachodniej S.A. oraz Partner Konkursu – Fundacja Gospodarki i Administracji Publicznej – są odpowiedzialni za udzielanie grantów w Projekcie MOWES zgodnie z założonymi w nim celami. </w:t>
      </w:r>
    </w:p>
    <w:p w:rsidR="00F31863" w:rsidRPr="009338C5" w:rsidRDefault="00F31863" w:rsidP="00154011">
      <w:pPr>
        <w:pStyle w:val="Standard"/>
        <w:numPr>
          <w:ilvl w:val="0"/>
          <w:numId w:val="3"/>
        </w:numPr>
        <w:spacing w:after="0" w:line="276" w:lineRule="auto"/>
        <w:ind w:left="425" w:hanging="425"/>
        <w:jc w:val="both"/>
        <w:rPr>
          <w:rFonts w:asciiTheme="minorHAnsi" w:eastAsia="Calibri" w:hAnsiTheme="minorHAnsi" w:cs="Times New Roman"/>
          <w:lang w:eastAsia="pl-PL"/>
        </w:rPr>
      </w:pPr>
      <w:proofErr w:type="spellStart"/>
      <w:r w:rsidRPr="009338C5">
        <w:rPr>
          <w:rFonts w:asciiTheme="minorHAnsi" w:eastAsia="Calibri" w:hAnsiTheme="minorHAnsi" w:cs="Times New Roman"/>
          <w:lang w:eastAsia="pl-PL"/>
        </w:rPr>
        <w:t>Grantodawca</w:t>
      </w:r>
      <w:proofErr w:type="spellEnd"/>
      <w:r w:rsidRPr="009338C5">
        <w:rPr>
          <w:rFonts w:asciiTheme="minorHAnsi" w:eastAsia="Calibri" w:hAnsiTheme="minorHAnsi" w:cs="Times New Roman"/>
          <w:lang w:eastAsia="pl-PL"/>
        </w:rPr>
        <w:t xml:space="preserve"> odpowiada za:</w:t>
      </w:r>
    </w:p>
    <w:p w:rsidR="00F31863" w:rsidRPr="009338C5" w:rsidRDefault="00F31863" w:rsidP="00154011">
      <w:pPr>
        <w:pStyle w:val="Akapitzlist"/>
        <w:numPr>
          <w:ilvl w:val="0"/>
          <w:numId w:val="46"/>
        </w:numPr>
        <w:tabs>
          <w:tab w:val="left" w:pos="426"/>
        </w:tabs>
        <w:suppressAutoHyphens/>
        <w:autoSpaceDN w:val="0"/>
        <w:spacing w:after="0"/>
        <w:ind w:left="851" w:hanging="425"/>
        <w:contextualSpacing w:val="0"/>
        <w:jc w:val="both"/>
        <w:textAlignment w:val="baseline"/>
      </w:pPr>
      <w:r w:rsidRPr="009338C5">
        <w:t>ogłoszenie Konkursu;</w:t>
      </w:r>
    </w:p>
    <w:p w:rsidR="00F31863" w:rsidRPr="009338C5" w:rsidRDefault="00F31863" w:rsidP="00154011">
      <w:pPr>
        <w:pStyle w:val="Akapitzlist"/>
        <w:numPr>
          <w:ilvl w:val="0"/>
          <w:numId w:val="46"/>
        </w:numPr>
        <w:tabs>
          <w:tab w:val="left" w:pos="426"/>
        </w:tabs>
        <w:suppressAutoHyphens/>
        <w:autoSpaceDN w:val="0"/>
        <w:spacing w:after="0"/>
        <w:ind w:left="851" w:hanging="425"/>
        <w:contextualSpacing w:val="0"/>
        <w:jc w:val="both"/>
        <w:textAlignment w:val="baseline"/>
      </w:pPr>
      <w:r w:rsidRPr="009338C5">
        <w:t>nabór wniosków o dofinansowanie Inicjatyw;</w:t>
      </w:r>
    </w:p>
    <w:p w:rsidR="00F31863" w:rsidRPr="009338C5" w:rsidRDefault="00F31863" w:rsidP="00154011">
      <w:pPr>
        <w:pStyle w:val="Akapitzlist"/>
        <w:numPr>
          <w:ilvl w:val="0"/>
          <w:numId w:val="46"/>
        </w:numPr>
        <w:tabs>
          <w:tab w:val="left" w:pos="426"/>
        </w:tabs>
        <w:suppressAutoHyphens/>
        <w:autoSpaceDN w:val="0"/>
        <w:spacing w:after="0"/>
        <w:ind w:left="851" w:hanging="425"/>
        <w:contextualSpacing w:val="0"/>
        <w:jc w:val="both"/>
        <w:textAlignment w:val="baseline"/>
      </w:pPr>
      <w:r w:rsidRPr="009338C5">
        <w:t xml:space="preserve">ocenę formalną wniosków o dofinansowanie Inicjatyw; </w:t>
      </w:r>
    </w:p>
    <w:p w:rsidR="00F31863" w:rsidRPr="009338C5" w:rsidRDefault="00F31863" w:rsidP="00154011">
      <w:pPr>
        <w:pStyle w:val="Akapitzlist"/>
        <w:numPr>
          <w:ilvl w:val="0"/>
          <w:numId w:val="46"/>
        </w:numPr>
        <w:tabs>
          <w:tab w:val="left" w:pos="426"/>
        </w:tabs>
        <w:suppressAutoHyphens/>
        <w:autoSpaceDN w:val="0"/>
        <w:spacing w:after="0"/>
        <w:ind w:left="851" w:hanging="425"/>
        <w:contextualSpacing w:val="0"/>
        <w:jc w:val="both"/>
        <w:textAlignment w:val="baseline"/>
      </w:pPr>
      <w:r w:rsidRPr="009338C5">
        <w:t>korespondencję z wnioskodawcami na poszczególnych etapach oceny wniosków i trwania Konkursu;</w:t>
      </w:r>
    </w:p>
    <w:p w:rsidR="00F31863" w:rsidRPr="009338C5" w:rsidRDefault="00F31863" w:rsidP="00154011">
      <w:pPr>
        <w:pStyle w:val="Akapitzlist"/>
        <w:numPr>
          <w:ilvl w:val="0"/>
          <w:numId w:val="46"/>
        </w:numPr>
        <w:tabs>
          <w:tab w:val="left" w:pos="426"/>
        </w:tabs>
        <w:suppressAutoHyphens/>
        <w:autoSpaceDN w:val="0"/>
        <w:spacing w:after="0"/>
        <w:ind w:left="851" w:hanging="425"/>
        <w:contextualSpacing w:val="0"/>
        <w:jc w:val="both"/>
        <w:textAlignment w:val="baseline"/>
      </w:pPr>
      <w:r w:rsidRPr="009338C5">
        <w:t xml:space="preserve">przekazanie Partnerowi Konkursu wniosków o dofinansowanie, które przeszły pozytywnie ocenę formalną, w celu przeprowadzenia oceny merytorycznej; </w:t>
      </w:r>
    </w:p>
    <w:p w:rsidR="00F31863" w:rsidRPr="009338C5" w:rsidRDefault="00F31863" w:rsidP="00154011">
      <w:pPr>
        <w:pStyle w:val="Akapitzlist"/>
        <w:numPr>
          <w:ilvl w:val="0"/>
          <w:numId w:val="46"/>
        </w:numPr>
        <w:tabs>
          <w:tab w:val="left" w:pos="426"/>
        </w:tabs>
        <w:suppressAutoHyphens/>
        <w:autoSpaceDN w:val="0"/>
        <w:spacing w:after="0"/>
        <w:ind w:left="851" w:hanging="425"/>
        <w:contextualSpacing w:val="0"/>
        <w:jc w:val="both"/>
        <w:textAlignment w:val="baseline"/>
      </w:pPr>
      <w:r w:rsidRPr="009338C5">
        <w:t>upublicznienie list oceny wniosków o dofinansowanie Inicjatyw, o których mowa w §10 ust. 9;</w:t>
      </w:r>
    </w:p>
    <w:p w:rsidR="00F31863" w:rsidRPr="009338C5" w:rsidRDefault="00F31863" w:rsidP="00154011">
      <w:pPr>
        <w:pStyle w:val="Akapitzlist"/>
        <w:numPr>
          <w:ilvl w:val="0"/>
          <w:numId w:val="46"/>
        </w:numPr>
        <w:tabs>
          <w:tab w:val="left" w:pos="426"/>
        </w:tabs>
        <w:suppressAutoHyphens/>
        <w:autoSpaceDN w:val="0"/>
        <w:spacing w:after="0"/>
        <w:ind w:left="851" w:hanging="425"/>
        <w:contextualSpacing w:val="0"/>
        <w:jc w:val="both"/>
        <w:textAlignment w:val="baseline"/>
      </w:pPr>
      <w:r w:rsidRPr="009338C5">
        <w:t xml:space="preserve">zawieranie z </w:t>
      </w:r>
      <w:proofErr w:type="spellStart"/>
      <w:r w:rsidRPr="009338C5">
        <w:t>Grantobiorcami</w:t>
      </w:r>
      <w:proofErr w:type="spellEnd"/>
      <w:r w:rsidRPr="009338C5">
        <w:t xml:space="preserve"> umów o powierzenie grantu;</w:t>
      </w:r>
    </w:p>
    <w:p w:rsidR="00F31863" w:rsidRPr="009338C5" w:rsidRDefault="00F31863" w:rsidP="00154011">
      <w:pPr>
        <w:pStyle w:val="Akapitzlist"/>
        <w:numPr>
          <w:ilvl w:val="0"/>
          <w:numId w:val="46"/>
        </w:numPr>
        <w:tabs>
          <w:tab w:val="left" w:pos="426"/>
        </w:tabs>
        <w:suppressAutoHyphens/>
        <w:autoSpaceDN w:val="0"/>
        <w:spacing w:after="0"/>
        <w:ind w:left="851" w:hanging="425"/>
        <w:contextualSpacing w:val="0"/>
        <w:jc w:val="both"/>
        <w:textAlignment w:val="baseline"/>
      </w:pPr>
      <w:r w:rsidRPr="009338C5">
        <w:t xml:space="preserve">rozliczanie wydatków poniesionych przez </w:t>
      </w:r>
      <w:proofErr w:type="spellStart"/>
      <w:r w:rsidRPr="009338C5">
        <w:t>Grantobiorców</w:t>
      </w:r>
      <w:proofErr w:type="spellEnd"/>
      <w:r w:rsidRPr="009338C5">
        <w:t xml:space="preserve"> zgodnie z umową o udzielenie wsparcia finansowego w formie grantu oraz procedurami dotyczącymi realizacji Inicjatyw, opisanych w niniejszym Regulaminie;</w:t>
      </w:r>
    </w:p>
    <w:p w:rsidR="00F31863" w:rsidRPr="009338C5" w:rsidRDefault="00F31863" w:rsidP="00154011">
      <w:pPr>
        <w:pStyle w:val="Akapitzlist"/>
        <w:numPr>
          <w:ilvl w:val="0"/>
          <w:numId w:val="46"/>
        </w:numPr>
        <w:suppressAutoHyphens/>
        <w:autoSpaceDN w:val="0"/>
        <w:spacing w:after="0"/>
        <w:ind w:left="851" w:hanging="425"/>
        <w:contextualSpacing w:val="0"/>
        <w:jc w:val="both"/>
        <w:textAlignment w:val="baseline"/>
      </w:pPr>
      <w:r w:rsidRPr="009338C5">
        <w:t xml:space="preserve">monitorowanie realizacji Inicjatyw przez </w:t>
      </w:r>
      <w:proofErr w:type="spellStart"/>
      <w:r w:rsidRPr="009338C5">
        <w:t>Grantobiorców</w:t>
      </w:r>
      <w:proofErr w:type="spellEnd"/>
      <w:r w:rsidRPr="009338C5">
        <w:t>;</w:t>
      </w:r>
    </w:p>
    <w:p w:rsidR="00F31863" w:rsidRPr="009338C5" w:rsidRDefault="00F31863" w:rsidP="00154011">
      <w:pPr>
        <w:pStyle w:val="Akapitzlist"/>
        <w:numPr>
          <w:ilvl w:val="0"/>
          <w:numId w:val="46"/>
        </w:numPr>
        <w:suppressAutoHyphens/>
        <w:autoSpaceDN w:val="0"/>
        <w:spacing w:after="0"/>
        <w:ind w:left="851" w:hanging="425"/>
        <w:contextualSpacing w:val="0"/>
        <w:jc w:val="both"/>
        <w:textAlignment w:val="baseline"/>
      </w:pPr>
      <w:r w:rsidRPr="009338C5">
        <w:t xml:space="preserve">kontrolę realizacji Inicjatyw przez </w:t>
      </w:r>
      <w:proofErr w:type="spellStart"/>
      <w:r w:rsidRPr="009338C5">
        <w:t>Grantobiorców</w:t>
      </w:r>
      <w:proofErr w:type="spellEnd"/>
      <w:r w:rsidRPr="009338C5">
        <w:t>;</w:t>
      </w:r>
    </w:p>
    <w:p w:rsidR="00F31863" w:rsidRPr="009338C5" w:rsidRDefault="00F31863" w:rsidP="00154011">
      <w:pPr>
        <w:pStyle w:val="Akapitzlist"/>
        <w:numPr>
          <w:ilvl w:val="0"/>
          <w:numId w:val="46"/>
        </w:numPr>
        <w:suppressAutoHyphens/>
        <w:autoSpaceDN w:val="0"/>
        <w:spacing w:after="0"/>
        <w:ind w:left="851" w:hanging="425"/>
        <w:contextualSpacing w:val="0"/>
        <w:jc w:val="both"/>
        <w:textAlignment w:val="baseline"/>
        <w:rPr>
          <w:rFonts w:eastAsia="Calibri" w:cs="Times New Roman"/>
        </w:rPr>
      </w:pPr>
      <w:r w:rsidRPr="009338C5">
        <w:t>odzyskiwanie</w:t>
      </w:r>
      <w:r w:rsidRPr="009338C5">
        <w:rPr>
          <w:rFonts w:eastAsia="Calibri" w:cs="Times New Roman"/>
        </w:rPr>
        <w:t xml:space="preserve"> grantów w przypadku ich wykorzystania niezgodnie z celami projektu MOWES.</w:t>
      </w:r>
    </w:p>
    <w:p w:rsidR="00F31863" w:rsidRPr="009338C5" w:rsidRDefault="00F31863" w:rsidP="00154011">
      <w:pPr>
        <w:pStyle w:val="Standard"/>
        <w:numPr>
          <w:ilvl w:val="0"/>
          <w:numId w:val="3"/>
        </w:numPr>
        <w:spacing w:after="0" w:line="276" w:lineRule="auto"/>
        <w:ind w:left="425" w:hanging="425"/>
        <w:jc w:val="both"/>
        <w:rPr>
          <w:rFonts w:asciiTheme="minorHAnsi" w:eastAsia="Calibri" w:hAnsiTheme="minorHAnsi" w:cs="Times New Roman"/>
          <w:lang w:eastAsia="pl-PL"/>
        </w:rPr>
      </w:pPr>
      <w:r w:rsidRPr="009338C5">
        <w:rPr>
          <w:rFonts w:asciiTheme="minorHAnsi" w:eastAsia="Calibri" w:hAnsiTheme="minorHAnsi" w:cs="Times New Roman"/>
          <w:lang w:eastAsia="pl-PL"/>
        </w:rPr>
        <w:t>Partner Konkursu odpowiada za:</w:t>
      </w:r>
    </w:p>
    <w:p w:rsidR="00F31863" w:rsidRPr="009338C5" w:rsidRDefault="00F31863" w:rsidP="00154011">
      <w:pPr>
        <w:pStyle w:val="Akapitzlist"/>
        <w:numPr>
          <w:ilvl w:val="0"/>
          <w:numId w:val="37"/>
        </w:numPr>
        <w:suppressAutoHyphens/>
        <w:autoSpaceDN w:val="0"/>
        <w:spacing w:after="0"/>
        <w:ind w:left="851" w:hanging="425"/>
        <w:contextualSpacing w:val="0"/>
        <w:jc w:val="both"/>
        <w:textAlignment w:val="baseline"/>
      </w:pPr>
      <w:r w:rsidRPr="009338C5">
        <w:t>organizację prac Komisji Oceny Wniosków, zgodnie z zapisami § 9;</w:t>
      </w:r>
    </w:p>
    <w:p w:rsidR="00F31863" w:rsidRPr="009338C5" w:rsidRDefault="00F31863" w:rsidP="00154011">
      <w:pPr>
        <w:pStyle w:val="Akapitzlist"/>
        <w:numPr>
          <w:ilvl w:val="0"/>
          <w:numId w:val="37"/>
        </w:numPr>
        <w:suppressAutoHyphens/>
        <w:autoSpaceDN w:val="0"/>
        <w:spacing w:after="0"/>
        <w:ind w:left="851" w:hanging="425"/>
        <w:contextualSpacing w:val="0"/>
        <w:jc w:val="both"/>
        <w:textAlignment w:val="baseline"/>
      </w:pPr>
      <w:r w:rsidRPr="009338C5">
        <w:t>dokonywanie, w oparciu o kryteria wskazane w § 10 ust. 4, oceny merytorycznej wniosków o dofinansowanie Inicjatyw;</w:t>
      </w:r>
    </w:p>
    <w:p w:rsidR="00F31863" w:rsidRPr="009338C5" w:rsidRDefault="00F31863" w:rsidP="00154011">
      <w:pPr>
        <w:pStyle w:val="Akapitzlist"/>
        <w:numPr>
          <w:ilvl w:val="0"/>
          <w:numId w:val="37"/>
        </w:numPr>
        <w:suppressAutoHyphens/>
        <w:autoSpaceDN w:val="0"/>
        <w:spacing w:after="0"/>
        <w:ind w:left="851" w:hanging="425"/>
        <w:contextualSpacing w:val="0"/>
        <w:jc w:val="both"/>
        <w:textAlignment w:val="baseline"/>
      </w:pPr>
      <w:r w:rsidRPr="009338C5">
        <w:t xml:space="preserve">przygotowanie list oceny wniosków o dofinansowanie Inicjatyw, o których mowa w § 10 ust. 9, na podstawie oceny merytorycznej i przekazanie ich </w:t>
      </w:r>
      <w:proofErr w:type="spellStart"/>
      <w:r w:rsidRPr="009338C5">
        <w:t>Grantodawcy</w:t>
      </w:r>
      <w:proofErr w:type="spellEnd"/>
      <w:r w:rsidRPr="009338C5">
        <w:t xml:space="preserve"> celem upublicznienia zgodnie z zapisami § 10 ust. 10 i 11; </w:t>
      </w:r>
    </w:p>
    <w:p w:rsidR="00F31863" w:rsidRPr="009338C5" w:rsidRDefault="00F31863" w:rsidP="00154011">
      <w:pPr>
        <w:pStyle w:val="Standard"/>
        <w:numPr>
          <w:ilvl w:val="0"/>
          <w:numId w:val="3"/>
        </w:numPr>
        <w:spacing w:after="0" w:line="276" w:lineRule="auto"/>
        <w:ind w:left="425" w:hanging="425"/>
        <w:jc w:val="both"/>
        <w:rPr>
          <w:rFonts w:asciiTheme="minorHAnsi" w:hAnsiTheme="minorHAnsi"/>
        </w:rPr>
      </w:pPr>
      <w:r w:rsidRPr="009338C5">
        <w:rPr>
          <w:rFonts w:asciiTheme="minorHAnsi" w:eastAsia="Calibri" w:hAnsiTheme="minorHAnsi" w:cs="Times New Roman"/>
          <w:lang w:eastAsia="pl-PL"/>
        </w:rPr>
        <w:lastRenderedPageBreak/>
        <w:t>Informacje o Konkursie na udzielanie wsparcia finansowego w formie grantów dla istniejących podmiotów ekonomii społecznej w zakresie wsparcia dla usług oferowanych przez podmioty ekonomii społecznej można uzyskać w:</w:t>
      </w:r>
    </w:p>
    <w:p w:rsidR="00F31863" w:rsidRPr="009338C5" w:rsidRDefault="00F31863" w:rsidP="00154011">
      <w:pPr>
        <w:pStyle w:val="Akapitzlist"/>
        <w:numPr>
          <w:ilvl w:val="0"/>
          <w:numId w:val="47"/>
        </w:numPr>
        <w:suppressAutoHyphens/>
        <w:autoSpaceDN w:val="0"/>
        <w:spacing w:after="0"/>
        <w:ind w:left="851" w:hanging="425"/>
        <w:contextualSpacing w:val="0"/>
        <w:jc w:val="both"/>
        <w:textAlignment w:val="baseline"/>
      </w:pPr>
      <w:r w:rsidRPr="009338C5">
        <w:t>Punkcie Coworkingu Społecznego, który mieści się w Krakowie przy ul. Floriańskiej 31 (podwórko), tel. 12 633 51 54;</w:t>
      </w:r>
    </w:p>
    <w:p w:rsidR="00F31863" w:rsidRPr="009338C5" w:rsidRDefault="00F31863" w:rsidP="00154011">
      <w:pPr>
        <w:pStyle w:val="Akapitzlist"/>
        <w:numPr>
          <w:ilvl w:val="0"/>
          <w:numId w:val="47"/>
        </w:numPr>
        <w:suppressAutoHyphens/>
        <w:autoSpaceDN w:val="0"/>
        <w:spacing w:after="0"/>
        <w:ind w:left="851" w:hanging="425"/>
        <w:contextualSpacing w:val="0"/>
        <w:jc w:val="both"/>
        <w:textAlignment w:val="baseline"/>
      </w:pPr>
      <w:r w:rsidRPr="009338C5">
        <w:t>biurze Projektu MOWES, które znajduje się w siedzibie Partnera Konkursu przy ulicy ks. bp. W. Bandurskiego 58/11, 31-515 Kraków, tel. 12 423 76 05.</w:t>
      </w:r>
    </w:p>
    <w:p w:rsidR="00F31863" w:rsidRPr="009338C5" w:rsidRDefault="00F31863" w:rsidP="00154011">
      <w:pPr>
        <w:pStyle w:val="Akapitzlist"/>
        <w:numPr>
          <w:ilvl w:val="0"/>
          <w:numId w:val="3"/>
        </w:numPr>
        <w:suppressAutoHyphens/>
        <w:autoSpaceDN w:val="0"/>
        <w:spacing w:after="0"/>
        <w:ind w:left="426" w:hanging="426"/>
        <w:contextualSpacing w:val="0"/>
        <w:jc w:val="both"/>
        <w:textAlignment w:val="baseline"/>
      </w:pPr>
      <w:r w:rsidRPr="009338C5">
        <w:rPr>
          <w:rFonts w:eastAsia="Times New Roman" w:cs="Times New Roman"/>
        </w:rPr>
        <w:t xml:space="preserve">Zasady udzielania i rozliczania grantów reguluje </w:t>
      </w:r>
      <w:r w:rsidRPr="009338C5">
        <w:rPr>
          <w:rFonts w:eastAsia="Times New Roman" w:cs="Times New Roman"/>
          <w:b/>
        </w:rPr>
        <w:t>Umowa o udzielenie wsparcia finansowego w formie grantu,</w:t>
      </w:r>
      <w:r w:rsidRPr="009338C5">
        <w:rPr>
          <w:rFonts w:eastAsia="Times New Roman" w:cs="Times New Roman"/>
        </w:rPr>
        <w:t xml:space="preserve"> której wzór stanowi </w:t>
      </w:r>
      <w:r w:rsidRPr="009338C5">
        <w:rPr>
          <w:rFonts w:eastAsia="Times New Roman" w:cs="Times New Roman"/>
          <w:b/>
        </w:rPr>
        <w:t>załącznik nr 3</w:t>
      </w:r>
      <w:r w:rsidRPr="009338C5">
        <w:rPr>
          <w:rFonts w:eastAsia="Times New Roman" w:cs="Times New Roman"/>
        </w:rPr>
        <w:t xml:space="preserve"> do niniejszego Regulaminu.</w:t>
      </w:r>
    </w:p>
    <w:p w:rsidR="00F31863" w:rsidRPr="009338C5" w:rsidRDefault="00F31863" w:rsidP="00154011">
      <w:pPr>
        <w:pStyle w:val="Akapitzlist"/>
        <w:numPr>
          <w:ilvl w:val="0"/>
          <w:numId w:val="3"/>
        </w:numPr>
        <w:suppressAutoHyphens/>
        <w:autoSpaceDN w:val="0"/>
        <w:spacing w:after="0"/>
        <w:ind w:left="425" w:hanging="426"/>
        <w:contextualSpacing w:val="0"/>
        <w:jc w:val="both"/>
        <w:textAlignment w:val="baseline"/>
      </w:pPr>
      <w:r w:rsidRPr="009338C5">
        <w:rPr>
          <w:rFonts w:eastAsia="Times New Roman" w:cs="Times New Roman"/>
        </w:rPr>
        <w:t xml:space="preserve">Inicjatywy realizowane ze środków Projektu MOWES są finansowane </w:t>
      </w:r>
      <w:r w:rsidRPr="009338C5">
        <w:t xml:space="preserve">w oparciu o zasadę de </w:t>
      </w:r>
      <w:proofErr w:type="spellStart"/>
      <w:r w:rsidRPr="009338C5">
        <w:t>minimis</w:t>
      </w:r>
      <w:proofErr w:type="spellEnd"/>
      <w:r w:rsidRPr="009338C5">
        <w:t xml:space="preserve">, zgodnie z Rozporządzeniem Ministra Infrastruktury i Rozwoju z dnia 2 lipca 2015 r. w sprawie udzielania pomocy de </w:t>
      </w:r>
      <w:proofErr w:type="spellStart"/>
      <w:r w:rsidRPr="009338C5">
        <w:t>minimis</w:t>
      </w:r>
      <w:proofErr w:type="spellEnd"/>
      <w:r w:rsidRPr="009338C5">
        <w:t xml:space="preserve"> oraz pomocy publicznej w ramach programów operacyjnych finansowanych z Europejskiego Funduszu Społecznego na lata 2014-2020 (Dz.U. z 2015 r. poz.1073 z </w:t>
      </w:r>
      <w:proofErr w:type="spellStart"/>
      <w:r w:rsidRPr="009338C5">
        <w:t>późn</w:t>
      </w:r>
      <w:proofErr w:type="spellEnd"/>
      <w:r w:rsidRPr="009338C5">
        <w:t xml:space="preserve">. </w:t>
      </w:r>
      <w:proofErr w:type="spellStart"/>
      <w:r w:rsidRPr="009338C5">
        <w:t>zm</w:t>
      </w:r>
      <w:proofErr w:type="spellEnd"/>
      <w:r w:rsidRPr="009338C5">
        <w:t xml:space="preserve">). </w:t>
      </w:r>
    </w:p>
    <w:p w:rsidR="00F31863" w:rsidRPr="009338C5" w:rsidRDefault="00F31863" w:rsidP="00154011">
      <w:pPr>
        <w:pStyle w:val="Standard"/>
        <w:numPr>
          <w:ilvl w:val="0"/>
          <w:numId w:val="3"/>
        </w:numPr>
        <w:spacing w:after="0" w:line="276" w:lineRule="auto"/>
        <w:ind w:left="425" w:hanging="426"/>
        <w:jc w:val="both"/>
        <w:rPr>
          <w:rFonts w:asciiTheme="minorHAnsi" w:hAnsiTheme="minorHAnsi"/>
        </w:rPr>
      </w:pPr>
      <w:r w:rsidRPr="009338C5">
        <w:rPr>
          <w:rFonts w:asciiTheme="minorHAnsi" w:eastAsia="Times New Roman" w:hAnsiTheme="minorHAnsi" w:cs="Times New Roman"/>
          <w:lang w:eastAsia="pl-PL"/>
        </w:rPr>
        <w:t xml:space="preserve">Niniejszy regulamin dostępny jest na stronie internetowej </w:t>
      </w:r>
      <w:hyperlink r:id="rId8" w:history="1">
        <w:r w:rsidRPr="009338C5">
          <w:rPr>
            <w:rStyle w:val="Hipercze"/>
            <w:rFonts w:asciiTheme="minorHAnsi" w:eastAsia="Times New Roman" w:hAnsiTheme="minorHAnsi" w:cs="Times New Roman"/>
            <w:color w:val="auto"/>
            <w:lang w:eastAsia="pl-PL"/>
          </w:rPr>
          <w:t>www.es.malopolska.pl/owesy/subregion-krakowski</w:t>
        </w:r>
      </w:hyperlink>
      <w:r w:rsidRPr="009338C5">
        <w:rPr>
          <w:rFonts w:asciiTheme="minorHAnsi" w:eastAsia="Times New Roman" w:hAnsiTheme="minorHAnsi" w:cs="Times New Roman"/>
          <w:lang w:eastAsia="pl-PL"/>
        </w:rPr>
        <w:t xml:space="preserve"> oraz w biurze Projektu.</w:t>
      </w:r>
    </w:p>
    <w:p w:rsidR="00F31863" w:rsidRPr="009338C5" w:rsidRDefault="00F31863" w:rsidP="00F31863">
      <w:pPr>
        <w:pStyle w:val="Standard"/>
        <w:spacing w:after="0" w:line="276" w:lineRule="auto"/>
        <w:jc w:val="center"/>
        <w:rPr>
          <w:rFonts w:asciiTheme="minorHAnsi" w:eastAsia="Times New Roman" w:hAnsiTheme="minorHAnsi" w:cs="Times New Roman"/>
          <w:b/>
          <w:lang w:eastAsia="pl-PL"/>
        </w:rPr>
      </w:pPr>
    </w:p>
    <w:p w:rsidR="00F31863" w:rsidRPr="009338C5" w:rsidRDefault="00F31863" w:rsidP="00F31863">
      <w:pPr>
        <w:pStyle w:val="Standard"/>
        <w:spacing w:after="0" w:line="276" w:lineRule="auto"/>
        <w:jc w:val="center"/>
        <w:rPr>
          <w:rFonts w:asciiTheme="minorHAnsi" w:eastAsia="Times New Roman" w:hAnsiTheme="minorHAnsi" w:cs="Times New Roman"/>
          <w:b/>
          <w:lang w:eastAsia="pl-PL"/>
        </w:rPr>
      </w:pPr>
      <w:r w:rsidRPr="009338C5">
        <w:rPr>
          <w:rFonts w:asciiTheme="minorHAnsi" w:eastAsia="Times New Roman" w:hAnsiTheme="minorHAnsi" w:cs="Times New Roman"/>
          <w:b/>
          <w:lang w:eastAsia="pl-PL"/>
        </w:rPr>
        <w:t>§ 4</w:t>
      </w:r>
    </w:p>
    <w:p w:rsidR="00F31863" w:rsidRPr="009338C5" w:rsidRDefault="00F31863" w:rsidP="00F31863">
      <w:pPr>
        <w:pStyle w:val="Standard"/>
        <w:spacing w:after="0" w:line="276" w:lineRule="auto"/>
        <w:jc w:val="center"/>
        <w:rPr>
          <w:rFonts w:asciiTheme="minorHAnsi" w:eastAsia="Times New Roman" w:hAnsiTheme="minorHAnsi" w:cs="Times New Roman"/>
          <w:b/>
          <w:lang w:eastAsia="pl-PL"/>
        </w:rPr>
      </w:pPr>
      <w:r w:rsidRPr="009338C5">
        <w:rPr>
          <w:rFonts w:asciiTheme="minorHAnsi" w:eastAsia="Times New Roman" w:hAnsiTheme="minorHAnsi" w:cs="Times New Roman"/>
          <w:b/>
          <w:lang w:eastAsia="pl-PL"/>
        </w:rPr>
        <w:t>Wsparcie finansowe w formie grantów</w:t>
      </w:r>
    </w:p>
    <w:p w:rsidR="00F31863" w:rsidRPr="009338C5" w:rsidRDefault="00F31863" w:rsidP="00154011">
      <w:pPr>
        <w:pStyle w:val="Akapitzlist"/>
        <w:numPr>
          <w:ilvl w:val="0"/>
          <w:numId w:val="24"/>
        </w:numPr>
        <w:suppressAutoHyphens/>
        <w:autoSpaceDN w:val="0"/>
        <w:spacing w:after="0"/>
        <w:ind w:left="426" w:hanging="426"/>
        <w:contextualSpacing w:val="0"/>
        <w:jc w:val="both"/>
        <w:textAlignment w:val="baseline"/>
      </w:pPr>
      <w:r w:rsidRPr="009338C5">
        <w:t>Celem wsparcia finansowego w formie grantów dla istniejących podmiotów ekonomii społecznej jest wsparcie usług oferowanych przez podmioty ekonomii społecznej.</w:t>
      </w:r>
    </w:p>
    <w:p w:rsidR="00F31863" w:rsidRPr="009338C5" w:rsidRDefault="00F31863" w:rsidP="00154011">
      <w:pPr>
        <w:pStyle w:val="Akapitzlist"/>
        <w:numPr>
          <w:ilvl w:val="0"/>
          <w:numId w:val="4"/>
        </w:numPr>
        <w:suppressAutoHyphens/>
        <w:autoSpaceDN w:val="0"/>
        <w:spacing w:after="0"/>
        <w:ind w:left="426" w:hanging="426"/>
        <w:contextualSpacing w:val="0"/>
        <w:jc w:val="both"/>
        <w:textAlignment w:val="baseline"/>
        <w:rPr>
          <w:rFonts w:cs="Calibri"/>
          <w:lang w:eastAsia="en-US"/>
        </w:rPr>
      </w:pPr>
      <w:r w:rsidRPr="009338C5">
        <w:rPr>
          <w:rFonts w:cs="Calibri"/>
          <w:lang w:eastAsia="en-US"/>
        </w:rPr>
        <w:t xml:space="preserve">Wsparcie finansowe w formie grantów powinno przyczynić się do podniesienia jakości oraz/lub poszerzenia katalogu oferowanych przez </w:t>
      </w:r>
      <w:proofErr w:type="spellStart"/>
      <w:r w:rsidRPr="009338C5">
        <w:rPr>
          <w:rFonts w:cs="Calibri"/>
          <w:lang w:eastAsia="en-US"/>
        </w:rPr>
        <w:t>Grantobiorcę</w:t>
      </w:r>
      <w:proofErr w:type="spellEnd"/>
      <w:r w:rsidRPr="009338C5">
        <w:rPr>
          <w:rFonts w:cs="Calibri"/>
          <w:lang w:eastAsia="en-US"/>
        </w:rPr>
        <w:t xml:space="preserve"> usług i/lub produktów bądź przyczynić się do rozwoju podmiotów ekonomii społecznej (Wnioskodawców).</w:t>
      </w:r>
    </w:p>
    <w:p w:rsidR="00F31863" w:rsidRPr="009338C5" w:rsidRDefault="00F31863" w:rsidP="00154011">
      <w:pPr>
        <w:pStyle w:val="Akapitzlist"/>
        <w:numPr>
          <w:ilvl w:val="0"/>
          <w:numId w:val="4"/>
        </w:numPr>
        <w:suppressAutoHyphens/>
        <w:autoSpaceDN w:val="0"/>
        <w:spacing w:after="0"/>
        <w:ind w:left="426" w:hanging="426"/>
        <w:contextualSpacing w:val="0"/>
        <w:jc w:val="both"/>
        <w:textAlignment w:val="baseline"/>
      </w:pPr>
      <w:r w:rsidRPr="009338C5">
        <w:rPr>
          <w:rFonts w:cs="Calibri"/>
          <w:lang w:eastAsia="en-US"/>
        </w:rPr>
        <w:t xml:space="preserve">Wsparcie finansowe w formie grantów </w:t>
      </w:r>
      <w:r w:rsidRPr="009338C5">
        <w:rPr>
          <w:rFonts w:cs="Calibri"/>
          <w:bCs/>
          <w:lang w:eastAsia="en-US"/>
        </w:rPr>
        <w:t xml:space="preserve">może zostać przeznaczone przez </w:t>
      </w:r>
      <w:proofErr w:type="spellStart"/>
      <w:r w:rsidRPr="009338C5">
        <w:rPr>
          <w:rFonts w:cs="Calibri"/>
          <w:bCs/>
          <w:lang w:eastAsia="en-US"/>
        </w:rPr>
        <w:t>Grantobiorcę</w:t>
      </w:r>
      <w:proofErr w:type="spellEnd"/>
      <w:r w:rsidRPr="009338C5">
        <w:rPr>
          <w:rFonts w:cs="Calibri"/>
          <w:bCs/>
          <w:lang w:eastAsia="en-US"/>
        </w:rPr>
        <w:t xml:space="preserve"> na:</w:t>
      </w:r>
    </w:p>
    <w:p w:rsidR="00F31863" w:rsidRPr="009338C5" w:rsidRDefault="00F31863" w:rsidP="00154011">
      <w:pPr>
        <w:pStyle w:val="Akapitzlist"/>
        <w:numPr>
          <w:ilvl w:val="0"/>
          <w:numId w:val="39"/>
        </w:numPr>
        <w:suppressAutoHyphens/>
        <w:autoSpaceDN w:val="0"/>
        <w:spacing w:after="0"/>
        <w:contextualSpacing w:val="0"/>
        <w:jc w:val="both"/>
        <w:textAlignment w:val="baseline"/>
      </w:pPr>
      <w:r w:rsidRPr="009338C5">
        <w:t>Przygotowanie i przetestowanie nowej usługi, w tym zakup materiałów, sprzętu i wyposażenia (do wartości jednostkowej 10 000,00 zł</w:t>
      </w:r>
      <w:r w:rsidRPr="009338C5">
        <w:rPr>
          <w:rStyle w:val="Odwoanieprzypisudolnego"/>
        </w:rPr>
        <w:footnoteReference w:id="1"/>
      </w:r>
      <w:r w:rsidRPr="009338C5">
        <w:t>), zakup usług, zaangażowanie personelu (członków organów, pracowników i osób zaangażowanych na podstawie umów cywilnoprawnych) niezbędnych do przygotowania i przetestowania nowej usługi</w:t>
      </w:r>
      <w:r w:rsidRPr="009338C5">
        <w:rPr>
          <w:rStyle w:val="Odwoanieprzypisudolnego"/>
        </w:rPr>
        <w:footnoteReference w:id="2"/>
      </w:r>
      <w:r w:rsidRPr="009338C5">
        <w:t>,</w:t>
      </w:r>
    </w:p>
    <w:p w:rsidR="00F31863" w:rsidRPr="009338C5" w:rsidRDefault="00F31863" w:rsidP="00154011">
      <w:pPr>
        <w:pStyle w:val="Akapitzlist"/>
        <w:numPr>
          <w:ilvl w:val="0"/>
          <w:numId w:val="39"/>
        </w:numPr>
        <w:suppressAutoHyphens/>
        <w:autoSpaceDN w:val="0"/>
        <w:spacing w:after="0"/>
        <w:contextualSpacing w:val="0"/>
        <w:jc w:val="both"/>
        <w:textAlignment w:val="baseline"/>
      </w:pPr>
      <w:r w:rsidRPr="009338C5">
        <w:t xml:space="preserve">Wprowadzenie do oferty nowych towarów i/lub usług, </w:t>
      </w:r>
      <w:bookmarkStart w:id="0" w:name="_Hlk479322145"/>
      <w:r w:rsidRPr="009338C5">
        <w:t>w tym zakup materiałów, sprzętu i wyposażenia (do wartości jednostkowej 10 000,00 zł</w:t>
      </w:r>
      <w:r w:rsidRPr="009338C5">
        <w:rPr>
          <w:rStyle w:val="Odwoanieprzypisudolnego"/>
        </w:rPr>
        <w:footnoteReference w:id="3"/>
      </w:r>
      <w:r w:rsidRPr="009338C5">
        <w:t xml:space="preserve">), zakup usług, zaangażowanie </w:t>
      </w:r>
      <w:bookmarkStart w:id="1" w:name="_Hlk479323181"/>
      <w:r w:rsidRPr="009338C5">
        <w:t>personelu (członków organów, pracowników i osób zaangażowanych na podstawie umów cywilnoprawnych)</w:t>
      </w:r>
      <w:bookmarkEnd w:id="1"/>
      <w:r w:rsidRPr="009338C5">
        <w:t xml:space="preserve"> niezbędnych do wprowadzania do oferty nowych towarów i/lub usług,</w:t>
      </w:r>
    </w:p>
    <w:bookmarkEnd w:id="0"/>
    <w:p w:rsidR="00F31863" w:rsidRPr="009338C5" w:rsidRDefault="00F31863" w:rsidP="00154011">
      <w:pPr>
        <w:pStyle w:val="Akapitzlist"/>
        <w:numPr>
          <w:ilvl w:val="0"/>
          <w:numId w:val="39"/>
        </w:numPr>
        <w:suppressAutoHyphens/>
        <w:autoSpaceDN w:val="0"/>
        <w:spacing w:after="0"/>
        <w:contextualSpacing w:val="0"/>
        <w:jc w:val="both"/>
        <w:textAlignment w:val="baseline"/>
      </w:pPr>
      <w:r w:rsidRPr="009338C5">
        <w:t>Poszerzanie/zmianę zakresu lub sposobu świadczonych usług/poszerzanie asortymentu sprzedawanych produktów i sposobów ich dystrybucji, w tym zakup materiałów, sprzętu i wyposażenia (do wartości jednostkowej 10 000,00 zł</w:t>
      </w:r>
      <w:r w:rsidRPr="009338C5">
        <w:rPr>
          <w:rStyle w:val="Odwoanieprzypisudolnego"/>
        </w:rPr>
        <w:footnoteReference w:id="4"/>
      </w:r>
      <w:r w:rsidRPr="009338C5">
        <w:t xml:space="preserve">), zakup usług, zaangażowanie personelu (tj. członków organów, pracowników i osób zaangażowanych na podstawie umów </w:t>
      </w:r>
      <w:r w:rsidRPr="009338C5">
        <w:lastRenderedPageBreak/>
        <w:t>cywilnoprawnych) niezbędnych do poszerzania/zmiany zakresu lub sposobu świadczonych usług/poszerzania asortymentu sprzedawanych produktów i sposobów ich dystrybucji,</w:t>
      </w:r>
    </w:p>
    <w:p w:rsidR="00F31863" w:rsidRPr="009338C5" w:rsidRDefault="00F31863" w:rsidP="00154011">
      <w:pPr>
        <w:pStyle w:val="Akapitzlist"/>
        <w:numPr>
          <w:ilvl w:val="0"/>
          <w:numId w:val="39"/>
        </w:numPr>
        <w:suppressAutoHyphens/>
        <w:autoSpaceDN w:val="0"/>
        <w:spacing w:after="0"/>
        <w:contextualSpacing w:val="0"/>
        <w:jc w:val="both"/>
        <w:textAlignment w:val="baseline"/>
      </w:pPr>
      <w:r w:rsidRPr="009338C5">
        <w:t>zakup usług zewnętrznych wspierających rozwój działalności Wnioskodawcy (np. koszty udziału w targach branżowych, szkoleń specjalistycznych, doradztwa itp.),</w:t>
      </w:r>
    </w:p>
    <w:p w:rsidR="00F31863" w:rsidRPr="009338C5" w:rsidRDefault="00F31863" w:rsidP="00154011">
      <w:pPr>
        <w:pStyle w:val="Akapitzlist"/>
        <w:numPr>
          <w:ilvl w:val="0"/>
          <w:numId w:val="39"/>
        </w:numPr>
        <w:suppressAutoHyphens/>
        <w:autoSpaceDN w:val="0"/>
        <w:spacing w:after="0"/>
        <w:contextualSpacing w:val="0"/>
        <w:jc w:val="both"/>
        <w:textAlignment w:val="baseline"/>
      </w:pPr>
      <w:r w:rsidRPr="009338C5">
        <w:t>promocję produktów i/lub usług oferowanych przez Wnioskodawcę,</w:t>
      </w:r>
    </w:p>
    <w:p w:rsidR="00F31863" w:rsidRPr="009338C5" w:rsidRDefault="00F31863" w:rsidP="00154011">
      <w:pPr>
        <w:pStyle w:val="Akapitzlist"/>
        <w:numPr>
          <w:ilvl w:val="0"/>
          <w:numId w:val="4"/>
        </w:numPr>
        <w:suppressAutoHyphens/>
        <w:autoSpaceDN w:val="0"/>
        <w:spacing w:after="0"/>
        <w:ind w:left="426" w:hanging="426"/>
        <w:contextualSpacing w:val="0"/>
        <w:jc w:val="both"/>
        <w:textAlignment w:val="baseline"/>
      </w:pPr>
      <w:r w:rsidRPr="009338C5">
        <w:t>Maksymalna kwota grantu (dofinansowania Inicjatywy) wynosi 10 000,00 złotych (słownie: dziesięć tysięcy), nie wliczając w to wartości wkładu własnego.</w:t>
      </w:r>
    </w:p>
    <w:p w:rsidR="00F31863" w:rsidRPr="009338C5" w:rsidRDefault="00F31863" w:rsidP="00154011">
      <w:pPr>
        <w:pStyle w:val="Akapitzlist"/>
        <w:numPr>
          <w:ilvl w:val="0"/>
          <w:numId w:val="4"/>
        </w:numPr>
        <w:suppressAutoHyphens/>
        <w:autoSpaceDN w:val="0"/>
        <w:spacing w:after="0"/>
        <w:ind w:left="426" w:hanging="426"/>
        <w:contextualSpacing w:val="0"/>
        <w:jc w:val="both"/>
        <w:textAlignment w:val="baseline"/>
      </w:pPr>
      <w:r w:rsidRPr="009338C5">
        <w:t>Wsparcie finansowe w formie grantów dla istniejących podmiotów ekonomii społecznej realizowane jest w formie dofinansowania Inicjatywy.</w:t>
      </w:r>
    </w:p>
    <w:p w:rsidR="00F31863" w:rsidRPr="009338C5" w:rsidRDefault="00F31863" w:rsidP="00154011">
      <w:pPr>
        <w:pStyle w:val="Akapitzlist"/>
        <w:numPr>
          <w:ilvl w:val="0"/>
          <w:numId w:val="4"/>
        </w:numPr>
        <w:suppressAutoHyphens/>
        <w:autoSpaceDN w:val="0"/>
        <w:spacing w:after="0"/>
        <w:ind w:left="426" w:hanging="426"/>
        <w:contextualSpacing w:val="0"/>
        <w:jc w:val="both"/>
        <w:textAlignment w:val="baseline"/>
      </w:pPr>
      <w:proofErr w:type="spellStart"/>
      <w:r w:rsidRPr="009338C5">
        <w:t>Grantobiorca</w:t>
      </w:r>
      <w:proofErr w:type="spellEnd"/>
      <w:r w:rsidRPr="009338C5">
        <w:t xml:space="preserve"> zobowiązany jest do wniesienia wkładu własnego w formie pieniężnej lub wkładu osobowego, w tym pracy społecznej członków/członków zarządu/wolontariuszy.</w:t>
      </w:r>
    </w:p>
    <w:p w:rsidR="00F31863" w:rsidRPr="009338C5" w:rsidRDefault="00F31863" w:rsidP="00154011">
      <w:pPr>
        <w:pStyle w:val="Akapitzlist"/>
        <w:numPr>
          <w:ilvl w:val="0"/>
          <w:numId w:val="4"/>
        </w:numPr>
        <w:suppressAutoHyphens/>
        <w:autoSpaceDN w:val="0"/>
        <w:spacing w:after="0"/>
        <w:ind w:left="426" w:hanging="426"/>
        <w:contextualSpacing w:val="0"/>
        <w:jc w:val="both"/>
        <w:textAlignment w:val="baseline"/>
      </w:pPr>
      <w:r w:rsidRPr="009338C5">
        <w:t>Minimalna wartość wkładu własnego wynosi 5% wartości wnioskowanego grantu.</w:t>
      </w:r>
    </w:p>
    <w:p w:rsidR="00F31863" w:rsidRPr="009338C5" w:rsidRDefault="00F31863" w:rsidP="00154011">
      <w:pPr>
        <w:pStyle w:val="Akapitzlist"/>
        <w:numPr>
          <w:ilvl w:val="0"/>
          <w:numId w:val="4"/>
        </w:numPr>
        <w:suppressAutoHyphens/>
        <w:autoSpaceDN w:val="0"/>
        <w:spacing w:after="0"/>
        <w:ind w:left="426" w:hanging="426"/>
        <w:contextualSpacing w:val="0"/>
        <w:jc w:val="both"/>
        <w:textAlignment w:val="baseline"/>
      </w:pPr>
      <w:r w:rsidRPr="009338C5">
        <w:t xml:space="preserve">Na gruncie niniejszego Regulaminu przyjmuje się, iż wartość pracy społecznej członków/członków zarządu/wolontariuszy w Inicjatywie wynosi </w:t>
      </w:r>
      <w:r w:rsidRPr="009338C5">
        <w:rPr>
          <w:b/>
        </w:rPr>
        <w:t xml:space="preserve">30,00 złotych za godzinę świadczenia </w:t>
      </w:r>
      <w:r w:rsidRPr="009338C5">
        <w:t>(stawka jednostkowa). Wnioskodawca zobowiązany jest do oszacowania wkładu osobowego wg przyjętej w Regulaminie stawki jednostkowej.</w:t>
      </w:r>
    </w:p>
    <w:p w:rsidR="00F31863" w:rsidRPr="009338C5" w:rsidRDefault="00F31863" w:rsidP="00154011">
      <w:pPr>
        <w:pStyle w:val="Akapitzlist"/>
        <w:numPr>
          <w:ilvl w:val="0"/>
          <w:numId w:val="4"/>
        </w:numPr>
        <w:suppressAutoHyphens/>
        <w:autoSpaceDN w:val="0"/>
        <w:spacing w:after="0"/>
        <w:ind w:left="426" w:hanging="426"/>
        <w:contextualSpacing w:val="0"/>
        <w:jc w:val="both"/>
        <w:textAlignment w:val="baseline"/>
      </w:pPr>
      <w:proofErr w:type="spellStart"/>
      <w:r w:rsidRPr="009338C5">
        <w:t>Grantobiorcą</w:t>
      </w:r>
      <w:proofErr w:type="spellEnd"/>
      <w:r w:rsidRPr="009338C5">
        <w:t xml:space="preserve"> może być podmiot ekonomii społecznej, wskazany w § 2 ust. 7 niniejszego Regulaminu, wybrany w drodze otwartego naboru (Konkursu) ogłoszonego przez </w:t>
      </w:r>
      <w:proofErr w:type="spellStart"/>
      <w:r w:rsidRPr="009338C5">
        <w:t>Grantodawcę</w:t>
      </w:r>
      <w:proofErr w:type="spellEnd"/>
      <w:r w:rsidRPr="009338C5">
        <w:t>, którego siedziba mieści się na terenie powiatu krakowskiego, bocheńskiego, proszowickiego, myślenickiego, miechowskiego, wielickiego oraz miasta Kraków (teren objęty wsparciem).</w:t>
      </w:r>
    </w:p>
    <w:p w:rsidR="00F31863" w:rsidRPr="009338C5" w:rsidRDefault="00F31863" w:rsidP="00154011">
      <w:pPr>
        <w:pStyle w:val="Akapitzlist"/>
        <w:numPr>
          <w:ilvl w:val="0"/>
          <w:numId w:val="4"/>
        </w:numPr>
        <w:suppressAutoHyphens/>
        <w:autoSpaceDN w:val="0"/>
        <w:spacing w:after="0"/>
        <w:ind w:left="426" w:hanging="426"/>
        <w:contextualSpacing w:val="0"/>
        <w:jc w:val="both"/>
        <w:textAlignment w:val="baseline"/>
      </w:pPr>
      <w:r w:rsidRPr="009338C5">
        <w:t>Nie przewiduje się ograniczeń co do miejsca świadczenia usług dofinansowanych w ramach Inicjatywy.</w:t>
      </w:r>
    </w:p>
    <w:p w:rsidR="00F31863" w:rsidRPr="009338C5" w:rsidRDefault="00F31863" w:rsidP="00154011">
      <w:pPr>
        <w:pStyle w:val="Akapitzlist"/>
        <w:numPr>
          <w:ilvl w:val="0"/>
          <w:numId w:val="4"/>
        </w:numPr>
        <w:suppressAutoHyphens/>
        <w:autoSpaceDN w:val="0"/>
        <w:spacing w:after="0"/>
        <w:ind w:left="426" w:hanging="426"/>
        <w:contextualSpacing w:val="0"/>
        <w:jc w:val="both"/>
        <w:textAlignment w:val="baseline"/>
      </w:pPr>
      <w:r w:rsidRPr="009338C5">
        <w:t xml:space="preserve">Wybór </w:t>
      </w:r>
      <w:proofErr w:type="spellStart"/>
      <w:r w:rsidRPr="009338C5">
        <w:t>Grantobiorców</w:t>
      </w:r>
      <w:proofErr w:type="spellEnd"/>
      <w:r w:rsidRPr="009338C5">
        <w:t xml:space="preserve"> dokonywany jest w drodze otwartego Konkursu, ogłaszanego cyklicznie, zgodnie z poniższym harmonogramem:</w:t>
      </w:r>
    </w:p>
    <w:p w:rsidR="00F31863" w:rsidRPr="009338C5" w:rsidRDefault="00F31863" w:rsidP="00154011">
      <w:pPr>
        <w:pStyle w:val="Akapitzlist"/>
        <w:numPr>
          <w:ilvl w:val="0"/>
          <w:numId w:val="51"/>
        </w:numPr>
        <w:suppressAutoHyphens/>
        <w:autoSpaceDN w:val="0"/>
        <w:spacing w:after="0"/>
        <w:ind w:left="851" w:hanging="425"/>
        <w:contextualSpacing w:val="0"/>
        <w:jc w:val="both"/>
        <w:textAlignment w:val="baseline"/>
      </w:pPr>
      <w:r w:rsidRPr="009338C5">
        <w:t>I Edycja w 2017 r. – w ramach której zakłada się udzielenie co najmniej 15 grantów na maksymalną kwotę 150 000,00 (słownie: sto pięćdziesiąt tysięcy) złotych,</w:t>
      </w:r>
    </w:p>
    <w:p w:rsidR="00F31863" w:rsidRPr="009338C5" w:rsidRDefault="00F31863" w:rsidP="00154011">
      <w:pPr>
        <w:pStyle w:val="Akapitzlist"/>
        <w:numPr>
          <w:ilvl w:val="0"/>
          <w:numId w:val="5"/>
        </w:numPr>
        <w:suppressAutoHyphens/>
        <w:autoSpaceDN w:val="0"/>
        <w:spacing w:after="0"/>
        <w:ind w:left="851" w:hanging="425"/>
        <w:contextualSpacing w:val="0"/>
        <w:jc w:val="both"/>
        <w:textAlignment w:val="baseline"/>
      </w:pPr>
      <w:r w:rsidRPr="009338C5">
        <w:t>II Edycja 2018 r. – w ramach której zakłada się udzielenie co najmniej 15 grantów na maksymalną kwotę 150 000,00 (słownie: sto pięćdziesiąt tysięcy) złotych,</w:t>
      </w:r>
    </w:p>
    <w:p w:rsidR="00F31863" w:rsidRPr="009338C5" w:rsidRDefault="00F31863" w:rsidP="00154011">
      <w:pPr>
        <w:pStyle w:val="Akapitzlist"/>
        <w:numPr>
          <w:ilvl w:val="0"/>
          <w:numId w:val="5"/>
        </w:numPr>
        <w:suppressAutoHyphens/>
        <w:autoSpaceDN w:val="0"/>
        <w:spacing w:after="0"/>
        <w:ind w:left="851" w:hanging="425"/>
        <w:contextualSpacing w:val="0"/>
        <w:jc w:val="both"/>
        <w:textAlignment w:val="baseline"/>
      </w:pPr>
      <w:r w:rsidRPr="009338C5">
        <w:t xml:space="preserve">III Edycja 2019 r. – w ramach której zakłada się udzielenie co najmniej 10 grantów na maksymalną kwotę 100 000,00 (słownie: sto tysięcy) złotych. </w:t>
      </w:r>
    </w:p>
    <w:p w:rsidR="00F31863" w:rsidRPr="009338C5" w:rsidRDefault="00F31863" w:rsidP="00154011">
      <w:pPr>
        <w:pStyle w:val="Akapitzlist"/>
        <w:numPr>
          <w:ilvl w:val="0"/>
          <w:numId w:val="4"/>
        </w:numPr>
        <w:suppressAutoHyphens/>
        <w:autoSpaceDN w:val="0"/>
        <w:spacing w:after="0"/>
        <w:ind w:left="426" w:hanging="426"/>
        <w:contextualSpacing w:val="0"/>
        <w:jc w:val="both"/>
        <w:textAlignment w:val="baseline"/>
      </w:pPr>
      <w:r w:rsidRPr="009338C5">
        <w:rPr>
          <w:rFonts w:cs="Calibri"/>
        </w:rPr>
        <w:t xml:space="preserve">Szczegółowe informacje o danej edycji Konkursu zostaną zamieszczone na stronie internetowej </w:t>
      </w:r>
      <w:hyperlink r:id="rId9" w:history="1">
        <w:r w:rsidRPr="009338C5">
          <w:rPr>
            <w:rStyle w:val="Hipercze"/>
            <w:rFonts w:eastAsia="Times New Roman" w:cs="Times New Roman"/>
            <w:color w:val="auto"/>
          </w:rPr>
          <w:t>www.es.malopolska.pl/owesy/subregion-krakowski</w:t>
        </w:r>
      </w:hyperlink>
      <w:r w:rsidRPr="009338C5">
        <w:t xml:space="preserve"> oraz w biurze Projektu.</w:t>
      </w:r>
    </w:p>
    <w:p w:rsidR="00F31863" w:rsidRPr="009338C5" w:rsidRDefault="00F31863" w:rsidP="00154011">
      <w:pPr>
        <w:pStyle w:val="Akapitzlist"/>
        <w:numPr>
          <w:ilvl w:val="0"/>
          <w:numId w:val="4"/>
        </w:numPr>
        <w:suppressAutoHyphens/>
        <w:autoSpaceDN w:val="0"/>
        <w:spacing w:after="0"/>
        <w:ind w:left="426" w:hanging="426"/>
        <w:contextualSpacing w:val="0"/>
        <w:jc w:val="both"/>
        <w:textAlignment w:val="baseline"/>
      </w:pPr>
      <w:r w:rsidRPr="009338C5">
        <w:rPr>
          <w:rFonts w:cs="Calibri"/>
        </w:rPr>
        <w:t>W przypadku, gdy w danej edycji Konkursu nie została zgłoszona żadna Inicjatywa lub żadna ze zgłoszonych Inicjatyw nie została wybrana do realizacji, nie została wydana cała pula środków lub z innych przyczyn niezależnych od Realizatora Projektu MOWES konkurs nie został ogłoszony lub rozstrzygnięty zgodnie z harmonogramem, Komisja Oceny Wniosków ma prawo podjąć decyzję o ogłoszeniu kolejnej edycji konkursu w danym roku, która obejmowałaby kwotę niewydatkowaną (tzw. edycja uzupełniająca) bądź zdecydować o przekazaniu tych środków do wydatkowania w kolejnym roku kalendarzowym.</w:t>
      </w:r>
    </w:p>
    <w:p w:rsidR="00F31863" w:rsidRPr="009338C5" w:rsidRDefault="00F31863" w:rsidP="00F31863">
      <w:pPr>
        <w:pStyle w:val="Standard"/>
        <w:spacing w:after="0" w:line="276" w:lineRule="auto"/>
        <w:rPr>
          <w:rFonts w:asciiTheme="minorHAnsi" w:hAnsiTheme="minorHAnsi"/>
        </w:rPr>
      </w:pPr>
    </w:p>
    <w:p w:rsidR="00F31863" w:rsidRPr="009338C5" w:rsidRDefault="00F31863" w:rsidP="00F31863">
      <w:pPr>
        <w:pStyle w:val="Standard"/>
        <w:spacing w:after="0" w:line="276" w:lineRule="auto"/>
        <w:jc w:val="center"/>
        <w:rPr>
          <w:rFonts w:asciiTheme="minorHAnsi" w:eastAsia="Times New Roman" w:hAnsiTheme="minorHAnsi" w:cs="Times New Roman"/>
          <w:b/>
          <w:lang w:eastAsia="pl-PL"/>
        </w:rPr>
      </w:pPr>
      <w:r w:rsidRPr="009338C5">
        <w:rPr>
          <w:rFonts w:asciiTheme="minorHAnsi" w:eastAsia="Times New Roman" w:hAnsiTheme="minorHAnsi" w:cs="Times New Roman"/>
          <w:b/>
          <w:lang w:eastAsia="pl-PL"/>
        </w:rPr>
        <w:t>§ 5</w:t>
      </w:r>
    </w:p>
    <w:p w:rsidR="00F31863" w:rsidRPr="009338C5" w:rsidRDefault="00F31863" w:rsidP="00F31863">
      <w:pPr>
        <w:pStyle w:val="Standard"/>
        <w:spacing w:after="0" w:line="276" w:lineRule="auto"/>
        <w:jc w:val="center"/>
        <w:rPr>
          <w:rFonts w:asciiTheme="minorHAnsi" w:eastAsia="Times New Roman" w:hAnsiTheme="minorHAnsi" w:cs="Times New Roman"/>
          <w:b/>
          <w:lang w:eastAsia="pl-PL"/>
        </w:rPr>
      </w:pPr>
      <w:r w:rsidRPr="009338C5">
        <w:rPr>
          <w:rFonts w:asciiTheme="minorHAnsi" w:eastAsia="Times New Roman" w:hAnsiTheme="minorHAnsi" w:cs="Times New Roman"/>
          <w:b/>
          <w:lang w:eastAsia="pl-PL"/>
        </w:rPr>
        <w:t>Kwalifikowalność wydatków</w:t>
      </w:r>
    </w:p>
    <w:p w:rsidR="00F31863" w:rsidRPr="009338C5" w:rsidRDefault="00F31863" w:rsidP="00154011">
      <w:pPr>
        <w:pStyle w:val="Akapitzlist"/>
        <w:numPr>
          <w:ilvl w:val="0"/>
          <w:numId w:val="25"/>
        </w:numPr>
        <w:suppressAutoHyphens/>
        <w:autoSpaceDN w:val="0"/>
        <w:spacing w:after="0"/>
        <w:ind w:left="426" w:hanging="426"/>
        <w:contextualSpacing w:val="0"/>
        <w:textAlignment w:val="baseline"/>
      </w:pPr>
      <w:r w:rsidRPr="009338C5">
        <w:t>Wydatki poniesione na realizację Inicjatywy mogą być uznane za kwalifikowalne, o ile:</w:t>
      </w:r>
    </w:p>
    <w:p w:rsidR="00F31863" w:rsidRPr="009338C5" w:rsidRDefault="00F31863" w:rsidP="00154011">
      <w:pPr>
        <w:pStyle w:val="Akapitzlist"/>
        <w:numPr>
          <w:ilvl w:val="0"/>
          <w:numId w:val="8"/>
        </w:numPr>
        <w:suppressAutoHyphens/>
        <w:autoSpaceDN w:val="0"/>
        <w:spacing w:after="0"/>
        <w:ind w:left="851" w:hanging="425"/>
        <w:contextualSpacing w:val="0"/>
        <w:jc w:val="both"/>
        <w:textAlignment w:val="baseline"/>
      </w:pPr>
      <w:r w:rsidRPr="009338C5">
        <w:lastRenderedPageBreak/>
        <w:t>realizują cel Projektu MOWES w części dotyczącej udzielania grantów, tj. przyczyniają się do zwiększenia potencjału, w szczególności zatrudnieniowego, sektora ekonomii społecznej w Krakowskim Obszarze Metropolitarnym w okresie od 1.07.2017 do 31.12.2019;</w:t>
      </w:r>
    </w:p>
    <w:p w:rsidR="00F31863" w:rsidRPr="009338C5" w:rsidRDefault="00F31863" w:rsidP="00154011">
      <w:pPr>
        <w:pStyle w:val="Akapitzlist"/>
        <w:numPr>
          <w:ilvl w:val="0"/>
          <w:numId w:val="8"/>
        </w:numPr>
        <w:suppressAutoHyphens/>
        <w:autoSpaceDN w:val="0"/>
        <w:spacing w:after="0"/>
        <w:ind w:left="851" w:hanging="425"/>
        <w:contextualSpacing w:val="0"/>
        <w:jc w:val="both"/>
        <w:textAlignment w:val="baseline"/>
      </w:pPr>
      <w:r w:rsidRPr="009338C5">
        <w:t xml:space="preserve">wydatki ponoszone przez </w:t>
      </w:r>
      <w:proofErr w:type="spellStart"/>
      <w:r w:rsidRPr="009338C5">
        <w:t>Grantobiorców</w:t>
      </w:r>
      <w:proofErr w:type="spellEnd"/>
      <w:r w:rsidRPr="009338C5">
        <w:t xml:space="preserve"> zostały faktycznie poniesione w okresie kwalifikowalności wydatków i okresie realizacji </w:t>
      </w:r>
      <w:r w:rsidRPr="009338C5">
        <w:rPr>
          <w:rFonts w:eastAsia="Times New Roman" w:cs="Arial"/>
        </w:rPr>
        <w:t>Inicjatywy, z zastrzeżeniem zapisów ust. 2</w:t>
      </w:r>
      <w:r w:rsidRPr="009338C5">
        <w:t xml:space="preserve"> i zostały należycie udokumentowane;</w:t>
      </w:r>
    </w:p>
    <w:p w:rsidR="00F31863" w:rsidRPr="009338C5" w:rsidRDefault="00F31863" w:rsidP="00154011">
      <w:pPr>
        <w:pStyle w:val="Akapitzlist"/>
        <w:numPr>
          <w:ilvl w:val="0"/>
          <w:numId w:val="8"/>
        </w:numPr>
        <w:suppressAutoHyphens/>
        <w:autoSpaceDN w:val="0"/>
        <w:spacing w:after="0"/>
        <w:ind w:left="851" w:hanging="425"/>
        <w:contextualSpacing w:val="0"/>
        <w:jc w:val="both"/>
        <w:textAlignment w:val="baseline"/>
      </w:pPr>
      <w:r w:rsidRPr="009338C5">
        <w:t xml:space="preserve">wydatki ponoszone przez </w:t>
      </w:r>
      <w:proofErr w:type="spellStart"/>
      <w:r w:rsidRPr="009338C5">
        <w:t>Grantobiorców</w:t>
      </w:r>
      <w:proofErr w:type="spellEnd"/>
      <w:r w:rsidRPr="009338C5">
        <w:t xml:space="preserve"> są zgodne z obowiązującymi przepisami prawa krajowego i unijnego oraz Wytycznymi w zakresie kwalifikowalności wydatków w ramach Europejskiego Funduszu Rozwoju Regionalnego, Europejskiego Funduszu Społecznego oraz Funduszu Spójności na lata 2014-2020; </w:t>
      </w:r>
    </w:p>
    <w:p w:rsidR="00F31863" w:rsidRPr="009338C5" w:rsidRDefault="00F31863" w:rsidP="00154011">
      <w:pPr>
        <w:pStyle w:val="Akapitzlist"/>
        <w:numPr>
          <w:ilvl w:val="0"/>
          <w:numId w:val="8"/>
        </w:numPr>
        <w:suppressAutoHyphens/>
        <w:autoSpaceDN w:val="0"/>
        <w:spacing w:after="0"/>
        <w:ind w:left="851" w:hanging="425"/>
        <w:contextualSpacing w:val="0"/>
        <w:jc w:val="both"/>
        <w:textAlignment w:val="baseline"/>
      </w:pPr>
      <w:r w:rsidRPr="009338C5">
        <w:t xml:space="preserve">wydatki ponoszone przez </w:t>
      </w:r>
      <w:proofErr w:type="spellStart"/>
      <w:r w:rsidRPr="009338C5">
        <w:t>Grantobiorców</w:t>
      </w:r>
      <w:proofErr w:type="spellEnd"/>
      <w:r w:rsidRPr="009338C5">
        <w:t xml:space="preserve"> zostały dokonane w sposób oszczędny, tzn. niezawyżony w stosunku do średnich cen i stawek rynkowych i spełniający wymogi uzyskiwania najlepszych efektów z danych nakładów;</w:t>
      </w:r>
    </w:p>
    <w:p w:rsidR="00F31863" w:rsidRPr="009338C5" w:rsidRDefault="00F31863" w:rsidP="00154011">
      <w:pPr>
        <w:pStyle w:val="Akapitzlist"/>
        <w:numPr>
          <w:ilvl w:val="0"/>
          <w:numId w:val="8"/>
        </w:numPr>
        <w:suppressAutoHyphens/>
        <w:autoSpaceDN w:val="0"/>
        <w:spacing w:after="0"/>
        <w:ind w:left="851" w:hanging="425"/>
        <w:contextualSpacing w:val="0"/>
        <w:jc w:val="both"/>
        <w:textAlignment w:val="baseline"/>
      </w:pPr>
      <w:r w:rsidRPr="009338C5">
        <w:t xml:space="preserve">wydatki ponoszone przez </w:t>
      </w:r>
      <w:proofErr w:type="spellStart"/>
      <w:r w:rsidRPr="009338C5">
        <w:t>Grantobiorców</w:t>
      </w:r>
      <w:proofErr w:type="spellEnd"/>
      <w:r w:rsidRPr="009338C5">
        <w:t xml:space="preserve"> są </w:t>
      </w:r>
      <w:r w:rsidRPr="009338C5">
        <w:rPr>
          <w:rFonts w:cs="Arial"/>
        </w:rPr>
        <w:t>niezbędne do realizacji Inicjatywy.</w:t>
      </w:r>
    </w:p>
    <w:p w:rsidR="00F31863" w:rsidRPr="009338C5" w:rsidRDefault="00F31863" w:rsidP="00C7185E">
      <w:pPr>
        <w:pStyle w:val="Akapitzlist"/>
        <w:numPr>
          <w:ilvl w:val="0"/>
          <w:numId w:val="25"/>
        </w:numPr>
        <w:suppressAutoHyphens/>
        <w:autoSpaceDN w:val="0"/>
        <w:spacing w:after="0"/>
        <w:ind w:left="284" w:hanging="284"/>
        <w:contextualSpacing w:val="0"/>
        <w:jc w:val="both"/>
        <w:textAlignment w:val="baseline"/>
        <w:rPr>
          <w:rFonts w:eastAsia="Calibri" w:cs="Calibri"/>
        </w:rPr>
      </w:pPr>
      <w:r w:rsidRPr="009338C5">
        <w:rPr>
          <w:rFonts w:eastAsia="Calibri" w:cs="Calibri"/>
        </w:rPr>
        <w:t>W uzasadnionych przypadkach kwalifikowane są również wydatki poniesione po terminie zakończenia Inicjatywy, pod warunkiem, że dotyczą one okresu realizacji inicjatywy i zostaną one ujęte w sprawozdaniu, o którym mowa w § 14 ust. 4.</w:t>
      </w:r>
    </w:p>
    <w:p w:rsidR="00F31863" w:rsidRPr="009338C5" w:rsidRDefault="00F31863" w:rsidP="00C7185E">
      <w:pPr>
        <w:pStyle w:val="Akapitzlist"/>
        <w:numPr>
          <w:ilvl w:val="0"/>
          <w:numId w:val="25"/>
        </w:numPr>
        <w:suppressAutoHyphens/>
        <w:autoSpaceDN w:val="0"/>
        <w:spacing w:after="0"/>
        <w:ind w:left="284" w:hanging="284"/>
        <w:contextualSpacing w:val="0"/>
        <w:jc w:val="both"/>
        <w:textAlignment w:val="baseline"/>
        <w:rPr>
          <w:rFonts w:eastAsia="Calibri" w:cs="Calibri"/>
        </w:rPr>
      </w:pPr>
      <w:proofErr w:type="spellStart"/>
      <w:r w:rsidRPr="009338C5">
        <w:t>Grantobiorca</w:t>
      </w:r>
      <w:proofErr w:type="spellEnd"/>
      <w:r w:rsidRPr="009338C5">
        <w:t xml:space="preserve"> zobowiązuje się do nieodzyskiwania zapłaconego podatku VAT z tytułu otrzymanego wsparcia w formie grantu. Podatek VAT może być uznany za kwalifikowalny wyłącznie wówczas, gdy </w:t>
      </w:r>
      <w:proofErr w:type="spellStart"/>
      <w:r w:rsidRPr="009338C5">
        <w:t>Grantobiorca</w:t>
      </w:r>
      <w:proofErr w:type="spellEnd"/>
      <w:r w:rsidRPr="009338C5">
        <w:t xml:space="preserve"> nie odzyska VAT, co będzie potwierdzone stosownym oświadczeniem po złożeniu sprawozdania z realizacji Inicjatywy, o którym mowa w § 14 ust. 5 oraz dodatkowo po upływie 12 miesięcy od otrzymania grantu.</w:t>
      </w:r>
    </w:p>
    <w:p w:rsidR="00F31863" w:rsidRPr="009338C5" w:rsidRDefault="00F31863" w:rsidP="00C7185E">
      <w:pPr>
        <w:pStyle w:val="Akapitzlist"/>
        <w:numPr>
          <w:ilvl w:val="0"/>
          <w:numId w:val="25"/>
        </w:numPr>
        <w:suppressAutoHyphens/>
        <w:autoSpaceDN w:val="0"/>
        <w:spacing w:after="0"/>
        <w:ind w:left="284" w:hanging="284"/>
        <w:contextualSpacing w:val="0"/>
        <w:jc w:val="both"/>
        <w:textAlignment w:val="baseline"/>
        <w:rPr>
          <w:rFonts w:eastAsia="Calibri" w:cs="Calibri"/>
        </w:rPr>
      </w:pPr>
      <w:r w:rsidRPr="009338C5">
        <w:rPr>
          <w:rFonts w:eastAsia="Calibri" w:cs="Calibri"/>
        </w:rPr>
        <w:t>Nie są kwalifikowane niżej wymienione wydatki:</w:t>
      </w:r>
    </w:p>
    <w:p w:rsidR="00F31863" w:rsidRPr="009338C5" w:rsidRDefault="00F31863" w:rsidP="00154011">
      <w:pPr>
        <w:pStyle w:val="Standard"/>
        <w:numPr>
          <w:ilvl w:val="1"/>
          <w:numId w:val="6"/>
        </w:numPr>
        <w:spacing w:after="0" w:line="276" w:lineRule="auto"/>
        <w:ind w:left="851" w:hanging="425"/>
        <w:jc w:val="both"/>
        <w:rPr>
          <w:rFonts w:asciiTheme="minorHAnsi" w:eastAsia="Calibri" w:hAnsiTheme="minorHAnsi" w:cs="Calibri"/>
        </w:rPr>
      </w:pPr>
      <w:r w:rsidRPr="009338C5">
        <w:rPr>
          <w:rFonts w:asciiTheme="minorHAnsi" w:eastAsia="Calibri" w:hAnsiTheme="minorHAnsi" w:cs="Calibri"/>
        </w:rPr>
        <w:t xml:space="preserve">podatek od towarów i usług (VAT), jeśli może zostać odliczony w oparciu o ustawę z dnia 11 marca 2004 r. o podatku od towarów i usług (Dz. U. z 2011 r. Nr 177, poz. 1054 z </w:t>
      </w:r>
      <w:proofErr w:type="spellStart"/>
      <w:r w:rsidRPr="009338C5">
        <w:rPr>
          <w:rFonts w:asciiTheme="minorHAnsi" w:eastAsia="Calibri" w:hAnsiTheme="minorHAnsi" w:cs="Calibri"/>
        </w:rPr>
        <w:t>późn</w:t>
      </w:r>
      <w:proofErr w:type="spellEnd"/>
      <w:r w:rsidRPr="009338C5">
        <w:rPr>
          <w:rFonts w:asciiTheme="minorHAnsi" w:eastAsia="Calibri" w:hAnsiTheme="minorHAnsi" w:cs="Calibri"/>
        </w:rPr>
        <w:t>. zm.) – oświadczenie o braku możliwości odliczenia podatku VAT Wnioskodawca składa we wniosku o dofinansowanie Inicjatywy;</w:t>
      </w:r>
    </w:p>
    <w:p w:rsidR="00F31863" w:rsidRPr="009338C5" w:rsidRDefault="00F31863" w:rsidP="00154011">
      <w:pPr>
        <w:pStyle w:val="Standard"/>
        <w:numPr>
          <w:ilvl w:val="1"/>
          <w:numId w:val="6"/>
        </w:numPr>
        <w:spacing w:after="0" w:line="276" w:lineRule="auto"/>
        <w:ind w:left="851" w:hanging="425"/>
        <w:jc w:val="both"/>
        <w:rPr>
          <w:rFonts w:asciiTheme="minorHAnsi" w:eastAsia="Calibri" w:hAnsiTheme="minorHAnsi" w:cs="Calibri"/>
        </w:rPr>
      </w:pPr>
      <w:r w:rsidRPr="009338C5">
        <w:rPr>
          <w:rFonts w:asciiTheme="minorHAnsi" w:eastAsia="Calibri" w:hAnsiTheme="minorHAnsi" w:cs="Calibri"/>
        </w:rPr>
        <w:t>zakup nieruchomości gruntowych, lokalowych, budowlanych;</w:t>
      </w:r>
    </w:p>
    <w:p w:rsidR="00F31863" w:rsidRPr="009338C5" w:rsidRDefault="00F31863" w:rsidP="00154011">
      <w:pPr>
        <w:pStyle w:val="Standard"/>
        <w:numPr>
          <w:ilvl w:val="1"/>
          <w:numId w:val="6"/>
        </w:numPr>
        <w:spacing w:after="0" w:line="276" w:lineRule="auto"/>
        <w:ind w:left="851" w:hanging="425"/>
        <w:jc w:val="both"/>
        <w:rPr>
          <w:rFonts w:asciiTheme="minorHAnsi" w:eastAsia="Calibri" w:hAnsiTheme="minorHAnsi" w:cs="Calibri"/>
        </w:rPr>
      </w:pPr>
      <w:r w:rsidRPr="009338C5">
        <w:rPr>
          <w:rFonts w:asciiTheme="minorHAnsi" w:eastAsia="Calibri" w:hAnsiTheme="minorHAnsi" w:cs="Calibri"/>
        </w:rPr>
        <w:t xml:space="preserve">zakup środków trwałych (w rozumieniu art. 3 ust. 1 pkt 15 ustawy z dnia 29 wrze </w:t>
      </w:r>
      <w:proofErr w:type="spellStart"/>
      <w:r w:rsidRPr="009338C5">
        <w:rPr>
          <w:rFonts w:asciiTheme="minorHAnsi" w:eastAsia="Calibri" w:hAnsiTheme="minorHAnsi" w:cs="Calibri"/>
        </w:rPr>
        <w:t>śnia</w:t>
      </w:r>
      <w:proofErr w:type="spellEnd"/>
      <w:r w:rsidRPr="009338C5">
        <w:rPr>
          <w:rFonts w:asciiTheme="minorHAnsi" w:eastAsia="Calibri" w:hAnsiTheme="minorHAnsi" w:cs="Calibri"/>
        </w:rPr>
        <w:t xml:space="preserve"> 1994 r. o rachunkowości Dz. U. z 2013 r. poz. 330) oraz art. 16a ust. 1 w zw. z art. 16d ust. 1 ustawy z dnia 15 lutego 1992 r. o podatku dochodowym od osób prawnych Dz. U. z 2011 r. Nr 74, poz. 397 z </w:t>
      </w:r>
      <w:proofErr w:type="spellStart"/>
      <w:r w:rsidRPr="009338C5">
        <w:rPr>
          <w:rFonts w:asciiTheme="minorHAnsi" w:eastAsia="Calibri" w:hAnsiTheme="minorHAnsi" w:cs="Calibri"/>
        </w:rPr>
        <w:t>późn</w:t>
      </w:r>
      <w:proofErr w:type="spellEnd"/>
      <w:r w:rsidRPr="009338C5">
        <w:rPr>
          <w:rFonts w:asciiTheme="minorHAnsi" w:eastAsia="Calibri" w:hAnsiTheme="minorHAnsi" w:cs="Calibri"/>
        </w:rPr>
        <w:t>. zm.), tj. środków – wyposażenia i sprzętu, którego cena jednostkowa przekracza 10 000,00 zł</w:t>
      </w:r>
      <w:r w:rsidRPr="009338C5">
        <w:rPr>
          <w:rStyle w:val="Odwoanieprzypisudolnego"/>
          <w:rFonts w:asciiTheme="minorHAnsi" w:eastAsia="Calibri" w:hAnsiTheme="minorHAnsi" w:cs="Calibri"/>
        </w:rPr>
        <w:footnoteReference w:id="5"/>
      </w:r>
      <w:r w:rsidRPr="009338C5">
        <w:rPr>
          <w:rFonts w:asciiTheme="minorHAnsi" w:eastAsia="Calibri" w:hAnsiTheme="minorHAnsi" w:cs="Calibri"/>
        </w:rPr>
        <w:t>;</w:t>
      </w:r>
    </w:p>
    <w:p w:rsidR="00F31863" w:rsidRPr="009338C5" w:rsidRDefault="00F31863" w:rsidP="00154011">
      <w:pPr>
        <w:pStyle w:val="Standard"/>
        <w:numPr>
          <w:ilvl w:val="1"/>
          <w:numId w:val="6"/>
        </w:numPr>
        <w:spacing w:after="0" w:line="276" w:lineRule="auto"/>
        <w:ind w:left="851" w:hanging="425"/>
        <w:jc w:val="both"/>
        <w:rPr>
          <w:rFonts w:asciiTheme="minorHAnsi" w:eastAsia="Calibri" w:hAnsiTheme="minorHAnsi" w:cs="Calibri"/>
        </w:rPr>
      </w:pPr>
      <w:r w:rsidRPr="009338C5">
        <w:rPr>
          <w:rFonts w:asciiTheme="minorHAnsi" w:eastAsia="Calibri" w:hAnsiTheme="minorHAnsi" w:cs="Calibri"/>
        </w:rPr>
        <w:t>amortyzacja;</w:t>
      </w:r>
    </w:p>
    <w:p w:rsidR="00F31863" w:rsidRPr="009338C5" w:rsidRDefault="00F31863" w:rsidP="00154011">
      <w:pPr>
        <w:pStyle w:val="Standard"/>
        <w:numPr>
          <w:ilvl w:val="1"/>
          <w:numId w:val="6"/>
        </w:numPr>
        <w:spacing w:after="0" w:line="276" w:lineRule="auto"/>
        <w:ind w:left="851" w:hanging="425"/>
        <w:jc w:val="both"/>
        <w:rPr>
          <w:rFonts w:asciiTheme="minorHAnsi" w:eastAsia="Calibri" w:hAnsiTheme="minorHAnsi" w:cs="Calibri"/>
        </w:rPr>
      </w:pPr>
      <w:r w:rsidRPr="009338C5">
        <w:rPr>
          <w:rFonts w:asciiTheme="minorHAnsi" w:eastAsia="Calibri" w:hAnsiTheme="minorHAnsi" w:cs="Calibri"/>
        </w:rPr>
        <w:t>leasing;</w:t>
      </w:r>
    </w:p>
    <w:p w:rsidR="00F31863" w:rsidRPr="009338C5" w:rsidRDefault="00F31863" w:rsidP="00154011">
      <w:pPr>
        <w:pStyle w:val="Standard"/>
        <w:numPr>
          <w:ilvl w:val="1"/>
          <w:numId w:val="6"/>
        </w:numPr>
        <w:spacing w:after="0" w:line="276" w:lineRule="auto"/>
        <w:ind w:left="851" w:hanging="425"/>
        <w:jc w:val="both"/>
        <w:rPr>
          <w:rFonts w:asciiTheme="minorHAnsi" w:eastAsia="Calibri" w:hAnsiTheme="minorHAnsi" w:cs="Calibri"/>
        </w:rPr>
      </w:pPr>
      <w:r w:rsidRPr="009338C5">
        <w:rPr>
          <w:rFonts w:asciiTheme="minorHAnsi" w:eastAsia="Calibri" w:hAnsiTheme="minorHAnsi" w:cs="Calibri"/>
        </w:rPr>
        <w:t>rezerwy na pokrycie przyszłych strat lub zobowiązań;</w:t>
      </w:r>
    </w:p>
    <w:p w:rsidR="00F31863" w:rsidRPr="009338C5" w:rsidRDefault="00F31863" w:rsidP="00154011">
      <w:pPr>
        <w:pStyle w:val="Standard"/>
        <w:numPr>
          <w:ilvl w:val="1"/>
          <w:numId w:val="6"/>
        </w:numPr>
        <w:spacing w:after="0" w:line="276" w:lineRule="auto"/>
        <w:ind w:left="851" w:hanging="425"/>
        <w:jc w:val="both"/>
        <w:rPr>
          <w:rFonts w:asciiTheme="minorHAnsi" w:eastAsia="Calibri" w:hAnsiTheme="minorHAnsi" w:cs="Calibri"/>
        </w:rPr>
      </w:pPr>
      <w:r w:rsidRPr="009338C5">
        <w:rPr>
          <w:rFonts w:asciiTheme="minorHAnsi" w:eastAsia="Calibri" w:hAnsiTheme="minorHAnsi" w:cs="Calibri"/>
        </w:rPr>
        <w:t>odsetki z tytułu niezapłaconych w terminie zobowiązań;</w:t>
      </w:r>
    </w:p>
    <w:p w:rsidR="00F31863" w:rsidRPr="009338C5" w:rsidRDefault="00F31863" w:rsidP="00154011">
      <w:pPr>
        <w:pStyle w:val="Standard"/>
        <w:numPr>
          <w:ilvl w:val="1"/>
          <w:numId w:val="6"/>
        </w:numPr>
        <w:spacing w:after="0" w:line="276" w:lineRule="auto"/>
        <w:ind w:left="851" w:hanging="425"/>
        <w:jc w:val="both"/>
        <w:rPr>
          <w:rFonts w:asciiTheme="minorHAnsi" w:eastAsia="Calibri" w:hAnsiTheme="minorHAnsi" w:cs="Calibri"/>
        </w:rPr>
      </w:pPr>
      <w:r w:rsidRPr="009338C5">
        <w:rPr>
          <w:rFonts w:asciiTheme="minorHAnsi" w:eastAsia="Calibri" w:hAnsiTheme="minorHAnsi" w:cs="Calibri"/>
        </w:rPr>
        <w:t>koszty kar i grzywien;</w:t>
      </w:r>
    </w:p>
    <w:p w:rsidR="00F31863" w:rsidRPr="009338C5" w:rsidRDefault="00F31863" w:rsidP="00154011">
      <w:pPr>
        <w:pStyle w:val="Standard"/>
        <w:numPr>
          <w:ilvl w:val="1"/>
          <w:numId w:val="6"/>
        </w:numPr>
        <w:spacing w:after="0" w:line="276" w:lineRule="auto"/>
        <w:ind w:left="851" w:hanging="425"/>
        <w:jc w:val="both"/>
        <w:rPr>
          <w:rFonts w:asciiTheme="minorHAnsi" w:eastAsia="Calibri" w:hAnsiTheme="minorHAnsi" w:cs="Calibri"/>
        </w:rPr>
      </w:pPr>
      <w:r w:rsidRPr="009338C5">
        <w:rPr>
          <w:rFonts w:asciiTheme="minorHAnsi" w:eastAsia="Calibri" w:hAnsiTheme="minorHAnsi" w:cs="Calibri"/>
        </w:rPr>
        <w:t>koszty procesów sądowych;</w:t>
      </w:r>
    </w:p>
    <w:p w:rsidR="00F31863" w:rsidRPr="009338C5" w:rsidRDefault="00F31863" w:rsidP="00154011">
      <w:pPr>
        <w:pStyle w:val="Standard"/>
        <w:numPr>
          <w:ilvl w:val="1"/>
          <w:numId w:val="6"/>
        </w:numPr>
        <w:spacing w:after="0" w:line="276" w:lineRule="auto"/>
        <w:ind w:left="851" w:hanging="425"/>
        <w:jc w:val="both"/>
        <w:rPr>
          <w:rFonts w:asciiTheme="minorHAnsi" w:eastAsia="Calibri" w:hAnsiTheme="minorHAnsi" w:cs="Calibri"/>
        </w:rPr>
      </w:pPr>
      <w:r w:rsidRPr="009338C5">
        <w:rPr>
          <w:rFonts w:asciiTheme="minorHAnsi" w:eastAsia="Calibri" w:hAnsiTheme="minorHAnsi" w:cs="Calibri"/>
        </w:rPr>
        <w:t>nagrody, premie i inne formy bonifikaty rzeczowej lub finansowej dla osób zajmujących się realizacją zadania;</w:t>
      </w:r>
    </w:p>
    <w:p w:rsidR="00F31863" w:rsidRPr="009338C5" w:rsidRDefault="00F31863" w:rsidP="00154011">
      <w:pPr>
        <w:pStyle w:val="Standard"/>
        <w:numPr>
          <w:ilvl w:val="1"/>
          <w:numId w:val="6"/>
        </w:numPr>
        <w:spacing w:after="0" w:line="276" w:lineRule="auto"/>
        <w:ind w:left="851" w:hanging="425"/>
        <w:jc w:val="both"/>
        <w:rPr>
          <w:rFonts w:asciiTheme="minorHAnsi" w:eastAsia="Calibri" w:hAnsiTheme="minorHAnsi" w:cs="Calibri"/>
        </w:rPr>
      </w:pPr>
      <w:r w:rsidRPr="009338C5">
        <w:rPr>
          <w:rFonts w:asciiTheme="minorHAnsi" w:eastAsia="Calibri" w:hAnsiTheme="minorHAnsi" w:cs="Calibri"/>
        </w:rPr>
        <w:t>koszty obsługi konta bankowego (nie dotyczy kosztów przelewów);</w:t>
      </w:r>
    </w:p>
    <w:p w:rsidR="00F31863" w:rsidRPr="009338C5" w:rsidRDefault="00F31863" w:rsidP="00154011">
      <w:pPr>
        <w:pStyle w:val="Standard"/>
        <w:numPr>
          <w:ilvl w:val="1"/>
          <w:numId w:val="6"/>
        </w:numPr>
        <w:spacing w:after="0" w:line="276" w:lineRule="auto"/>
        <w:ind w:left="851" w:hanging="425"/>
        <w:jc w:val="both"/>
        <w:rPr>
          <w:rFonts w:asciiTheme="minorHAnsi" w:eastAsia="Calibri" w:hAnsiTheme="minorHAnsi" w:cs="Calibri"/>
        </w:rPr>
      </w:pPr>
      <w:r w:rsidRPr="009338C5">
        <w:rPr>
          <w:rFonts w:asciiTheme="minorHAnsi" w:eastAsia="Calibri" w:hAnsiTheme="minorHAnsi" w:cs="Calibri"/>
        </w:rPr>
        <w:lastRenderedPageBreak/>
        <w:t>zakup napojów alkoholowych;</w:t>
      </w:r>
    </w:p>
    <w:p w:rsidR="00F31863" w:rsidRPr="009338C5" w:rsidRDefault="00F31863" w:rsidP="00154011">
      <w:pPr>
        <w:pStyle w:val="Standard"/>
        <w:numPr>
          <w:ilvl w:val="1"/>
          <w:numId w:val="6"/>
        </w:numPr>
        <w:spacing w:after="0" w:line="276" w:lineRule="auto"/>
        <w:ind w:left="851" w:hanging="425"/>
        <w:jc w:val="both"/>
        <w:rPr>
          <w:rFonts w:asciiTheme="minorHAnsi" w:eastAsia="Calibri" w:hAnsiTheme="minorHAnsi" w:cs="Calibri"/>
        </w:rPr>
      </w:pPr>
      <w:r w:rsidRPr="009338C5">
        <w:rPr>
          <w:rFonts w:asciiTheme="minorHAnsi" w:eastAsia="Calibri" w:hAnsiTheme="minorHAnsi" w:cs="Calibri"/>
        </w:rPr>
        <w:t>wpłaty na Państwowy Fundusz Rehabilitacji Osób Niepełnosprawnych (PFRON);</w:t>
      </w:r>
    </w:p>
    <w:p w:rsidR="00F31863" w:rsidRPr="009338C5" w:rsidRDefault="00F31863" w:rsidP="00154011">
      <w:pPr>
        <w:pStyle w:val="Standard"/>
        <w:numPr>
          <w:ilvl w:val="1"/>
          <w:numId w:val="6"/>
        </w:numPr>
        <w:spacing w:after="0" w:line="276" w:lineRule="auto"/>
        <w:ind w:left="851" w:hanging="425"/>
        <w:jc w:val="both"/>
        <w:rPr>
          <w:rFonts w:asciiTheme="minorHAnsi" w:eastAsia="Calibri" w:hAnsiTheme="minorHAnsi" w:cs="Calibri"/>
        </w:rPr>
      </w:pPr>
      <w:r w:rsidRPr="009338C5">
        <w:rPr>
          <w:rFonts w:asciiTheme="minorHAnsi" w:eastAsia="Calibri" w:hAnsiTheme="minorHAnsi" w:cs="Calibri"/>
        </w:rPr>
        <w:t>podatki i opłaty z wyłączeniem podatku dochodowego od osób fizycznych, składek na ubezpieczenie społeczne i zdrowotne, składek na Fundusz Pracy oraz Fundusz Gwarantowanych Świadczeń Pracowniczych, a także opłat za zaświadczenie o niekaralności oraz opłaty za zajęcie pasa drogowego).</w:t>
      </w:r>
    </w:p>
    <w:p w:rsidR="00F31863" w:rsidRPr="009338C5" w:rsidRDefault="00F31863" w:rsidP="00C7185E">
      <w:pPr>
        <w:pStyle w:val="Akapitzlist"/>
        <w:numPr>
          <w:ilvl w:val="0"/>
          <w:numId w:val="25"/>
        </w:numPr>
        <w:suppressAutoHyphens/>
        <w:autoSpaceDN w:val="0"/>
        <w:spacing w:after="0"/>
        <w:ind w:left="284" w:hanging="284"/>
        <w:contextualSpacing w:val="0"/>
        <w:jc w:val="both"/>
        <w:textAlignment w:val="baseline"/>
        <w:rPr>
          <w:rFonts w:eastAsia="Calibri" w:cs="Calibri"/>
        </w:rPr>
      </w:pPr>
      <w:r w:rsidRPr="009338C5">
        <w:rPr>
          <w:rFonts w:eastAsia="Calibri" w:cs="Calibri"/>
        </w:rPr>
        <w:t>Przedmiotem dofinansowania mogą być koszty:</w:t>
      </w:r>
    </w:p>
    <w:p w:rsidR="00F31863" w:rsidRPr="009338C5" w:rsidRDefault="00F31863" w:rsidP="00154011">
      <w:pPr>
        <w:pStyle w:val="Akapitzlist"/>
        <w:numPr>
          <w:ilvl w:val="0"/>
          <w:numId w:val="20"/>
        </w:numPr>
        <w:suppressAutoHyphens/>
        <w:autoSpaceDN w:val="0"/>
        <w:spacing w:after="0"/>
        <w:ind w:left="1134" w:hanging="414"/>
        <w:contextualSpacing w:val="0"/>
        <w:jc w:val="both"/>
        <w:textAlignment w:val="baseline"/>
        <w:rPr>
          <w:rFonts w:eastAsia="Calibri" w:cs="Calibri"/>
        </w:rPr>
      </w:pPr>
      <w:r w:rsidRPr="009338C5">
        <w:rPr>
          <w:rFonts w:eastAsia="Calibri" w:cs="Calibri"/>
        </w:rPr>
        <w:t>merytoryczne, w tym na przykład:</w:t>
      </w:r>
    </w:p>
    <w:p w:rsidR="00F31863" w:rsidRPr="009338C5" w:rsidRDefault="00F31863" w:rsidP="00154011">
      <w:pPr>
        <w:pStyle w:val="Akapitzlist"/>
        <w:numPr>
          <w:ilvl w:val="0"/>
          <w:numId w:val="40"/>
        </w:numPr>
        <w:suppressAutoHyphens/>
        <w:autoSpaceDN w:val="0"/>
        <w:spacing w:after="0"/>
        <w:contextualSpacing w:val="0"/>
        <w:jc w:val="both"/>
        <w:textAlignment w:val="baseline"/>
        <w:rPr>
          <w:rFonts w:eastAsia="Calibri" w:cs="Calibri"/>
        </w:rPr>
      </w:pPr>
      <w:r w:rsidRPr="009338C5">
        <w:rPr>
          <w:rFonts w:eastAsia="Calibri" w:cs="Calibri"/>
        </w:rPr>
        <w:t xml:space="preserve">Koszty rzeczowe związane z przygotowaniem i/lub realizacją działań, o których mowa w § 4 ust. 3 (np. zakup materiałów, sprzętu i wyposażenia przy uwzględnieniu zapisów ust. 3 lit. c, druk, zakup towarów i usług w tym usług promocyjnych, wynajem </w:t>
      </w:r>
      <w:proofErr w:type="spellStart"/>
      <w:r w:rsidRPr="009338C5">
        <w:rPr>
          <w:rFonts w:eastAsia="Calibri" w:cs="Calibri"/>
        </w:rPr>
        <w:t>sal</w:t>
      </w:r>
      <w:proofErr w:type="spellEnd"/>
      <w:r w:rsidRPr="009338C5">
        <w:rPr>
          <w:rFonts w:eastAsia="Calibri" w:cs="Calibri"/>
        </w:rPr>
        <w:t>/pomieszczeń),</w:t>
      </w:r>
    </w:p>
    <w:p w:rsidR="00F31863" w:rsidRPr="009338C5" w:rsidRDefault="00F31863" w:rsidP="00154011">
      <w:pPr>
        <w:pStyle w:val="Akapitzlist"/>
        <w:numPr>
          <w:ilvl w:val="0"/>
          <w:numId w:val="40"/>
        </w:numPr>
        <w:suppressAutoHyphens/>
        <w:autoSpaceDN w:val="0"/>
        <w:spacing w:after="0"/>
        <w:contextualSpacing w:val="0"/>
        <w:jc w:val="both"/>
        <w:textAlignment w:val="baseline"/>
        <w:rPr>
          <w:rFonts w:eastAsia="Calibri" w:cs="Calibri"/>
        </w:rPr>
      </w:pPr>
      <w:r w:rsidRPr="009338C5">
        <w:rPr>
          <w:rFonts w:eastAsia="Calibri" w:cs="Calibri"/>
        </w:rPr>
        <w:t xml:space="preserve">Koszty związane z podniesieniem kwalifikacji personelu (członków organów, pracowników) w związku z oferowaniem nowych/zmodyfikowanych produktów/usług przez </w:t>
      </w:r>
      <w:proofErr w:type="spellStart"/>
      <w:r w:rsidRPr="009338C5">
        <w:rPr>
          <w:rFonts w:eastAsia="Calibri" w:cs="Calibri"/>
        </w:rPr>
        <w:t>Grantobiorcę</w:t>
      </w:r>
      <w:proofErr w:type="spellEnd"/>
      <w:r w:rsidRPr="009338C5">
        <w:rPr>
          <w:rFonts w:eastAsia="Calibri" w:cs="Calibri"/>
        </w:rPr>
        <w:t>, niezbędne do realizacji Inicjatywy,</w:t>
      </w:r>
    </w:p>
    <w:p w:rsidR="00F31863" w:rsidRPr="009338C5" w:rsidRDefault="00F31863" w:rsidP="00154011">
      <w:pPr>
        <w:pStyle w:val="Akapitzlist"/>
        <w:numPr>
          <w:ilvl w:val="0"/>
          <w:numId w:val="40"/>
        </w:numPr>
        <w:suppressAutoHyphens/>
        <w:autoSpaceDN w:val="0"/>
        <w:spacing w:after="0"/>
        <w:contextualSpacing w:val="0"/>
        <w:jc w:val="both"/>
        <w:textAlignment w:val="baseline"/>
        <w:rPr>
          <w:rFonts w:eastAsia="Calibri" w:cs="Calibri"/>
        </w:rPr>
      </w:pPr>
      <w:r w:rsidRPr="009338C5">
        <w:rPr>
          <w:rFonts w:eastAsia="Calibri" w:cs="Calibri"/>
        </w:rPr>
        <w:t xml:space="preserve">Koszty adaptacji lokalu przeznaczonego na świadczenie usług/sprzedaż towarów, do którego </w:t>
      </w:r>
      <w:proofErr w:type="spellStart"/>
      <w:r w:rsidRPr="009338C5">
        <w:rPr>
          <w:rFonts w:eastAsia="Calibri" w:cs="Calibri"/>
        </w:rPr>
        <w:t>Grantobiorca</w:t>
      </w:r>
      <w:proofErr w:type="spellEnd"/>
      <w:r w:rsidRPr="009338C5">
        <w:rPr>
          <w:rFonts w:eastAsia="Calibri" w:cs="Calibri"/>
        </w:rPr>
        <w:t xml:space="preserve"> posiada tytuł prawny, niezbędne do realizacji Inicjatywy, </w:t>
      </w:r>
    </w:p>
    <w:p w:rsidR="00F31863" w:rsidRPr="009338C5" w:rsidRDefault="00F31863" w:rsidP="00154011">
      <w:pPr>
        <w:pStyle w:val="Akapitzlist"/>
        <w:numPr>
          <w:ilvl w:val="0"/>
          <w:numId w:val="40"/>
        </w:numPr>
        <w:suppressAutoHyphens/>
        <w:autoSpaceDN w:val="0"/>
        <w:spacing w:after="0"/>
        <w:contextualSpacing w:val="0"/>
        <w:jc w:val="both"/>
        <w:textAlignment w:val="baseline"/>
      </w:pPr>
      <w:r w:rsidRPr="009338C5">
        <w:rPr>
          <w:rFonts w:eastAsia="Calibri" w:cs="Calibri"/>
        </w:rPr>
        <w:t>Koszty transportu, opłaty za autostradę, koszty noclegów, wyżywienia i podróży służbowych</w:t>
      </w:r>
      <w:r w:rsidRPr="009338C5">
        <w:rPr>
          <w:rStyle w:val="Odwoanieprzypisudolnego"/>
        </w:rPr>
        <w:footnoteReference w:id="6"/>
      </w:r>
      <w:r w:rsidRPr="009338C5">
        <w:rPr>
          <w:rFonts w:eastAsia="Calibri" w:cs="Calibri"/>
        </w:rPr>
        <w:t xml:space="preserve"> związane z przygotowaniem i/lub realizacją działań, o których mowa w § 4 ust. 3,</w:t>
      </w:r>
    </w:p>
    <w:p w:rsidR="00F31863" w:rsidRPr="009338C5" w:rsidRDefault="00F31863" w:rsidP="00154011">
      <w:pPr>
        <w:pStyle w:val="Akapitzlist"/>
        <w:numPr>
          <w:ilvl w:val="0"/>
          <w:numId w:val="40"/>
        </w:numPr>
        <w:suppressAutoHyphens/>
        <w:autoSpaceDN w:val="0"/>
        <w:spacing w:after="0"/>
        <w:contextualSpacing w:val="0"/>
        <w:jc w:val="both"/>
        <w:textAlignment w:val="baseline"/>
        <w:rPr>
          <w:rFonts w:eastAsia="Calibri" w:cs="Calibri"/>
        </w:rPr>
      </w:pPr>
      <w:r w:rsidRPr="009338C5">
        <w:rPr>
          <w:rFonts w:eastAsia="Calibri" w:cs="Calibri"/>
        </w:rPr>
        <w:t>Koszty personelu związane z przygotowaniem i/lub realizacją działań, o których mowa w § 4 ust. 3 (np. wynagrodzenie pracowników, trenerów)</w:t>
      </w:r>
    </w:p>
    <w:p w:rsidR="00F31863" w:rsidRPr="009338C5" w:rsidRDefault="00F31863" w:rsidP="00154011">
      <w:pPr>
        <w:pStyle w:val="Akapitzlist"/>
        <w:numPr>
          <w:ilvl w:val="0"/>
          <w:numId w:val="20"/>
        </w:numPr>
        <w:suppressAutoHyphens/>
        <w:autoSpaceDN w:val="0"/>
        <w:spacing w:after="0"/>
        <w:ind w:left="1134" w:hanging="425"/>
        <w:contextualSpacing w:val="0"/>
        <w:jc w:val="both"/>
        <w:textAlignment w:val="baseline"/>
        <w:rPr>
          <w:rFonts w:eastAsia="Calibri" w:cs="Calibri"/>
        </w:rPr>
      </w:pPr>
      <w:r w:rsidRPr="009338C5">
        <w:rPr>
          <w:rFonts w:eastAsia="Calibri" w:cs="Calibri"/>
        </w:rPr>
        <w:t xml:space="preserve">obsługi formalno-finansowej Inicjatywy (np. wynagrodzenie koordynatora Inicjatywy, księgowej) – część finansowana z grantu w wysokości maksymalnie do 10% wysokości grantu. </w:t>
      </w:r>
    </w:p>
    <w:p w:rsidR="00F31863" w:rsidRPr="009338C5" w:rsidRDefault="00F31863" w:rsidP="00F31863">
      <w:pPr>
        <w:pStyle w:val="Textbody"/>
        <w:spacing w:after="0" w:line="276" w:lineRule="auto"/>
        <w:jc w:val="center"/>
        <w:rPr>
          <w:rFonts w:asciiTheme="minorHAnsi" w:hAnsiTheme="minorHAnsi"/>
          <w:sz w:val="22"/>
          <w:szCs w:val="22"/>
          <w:lang w:eastAsia="en-US"/>
        </w:rPr>
      </w:pPr>
    </w:p>
    <w:p w:rsidR="00F31863" w:rsidRPr="009338C5" w:rsidRDefault="00F31863" w:rsidP="00F31863">
      <w:pPr>
        <w:pStyle w:val="Textbody"/>
        <w:spacing w:after="0" w:line="276" w:lineRule="auto"/>
        <w:jc w:val="center"/>
        <w:rPr>
          <w:rFonts w:asciiTheme="minorHAnsi" w:eastAsia="Calibri" w:hAnsiTheme="minorHAnsi"/>
          <w:b/>
          <w:sz w:val="22"/>
          <w:szCs w:val="22"/>
        </w:rPr>
      </w:pPr>
      <w:r w:rsidRPr="009338C5">
        <w:rPr>
          <w:rFonts w:asciiTheme="minorHAnsi" w:eastAsia="Calibri" w:hAnsiTheme="minorHAnsi"/>
          <w:b/>
          <w:sz w:val="22"/>
          <w:szCs w:val="22"/>
        </w:rPr>
        <w:t>§ 6</w:t>
      </w:r>
    </w:p>
    <w:p w:rsidR="00F31863" w:rsidRPr="009338C5" w:rsidRDefault="00F31863" w:rsidP="00F31863">
      <w:pPr>
        <w:pStyle w:val="Standard"/>
        <w:spacing w:after="0" w:line="276" w:lineRule="auto"/>
        <w:jc w:val="center"/>
        <w:rPr>
          <w:rFonts w:asciiTheme="minorHAnsi" w:eastAsia="Calibri" w:hAnsiTheme="minorHAnsi" w:cs="Times New Roman"/>
          <w:b/>
        </w:rPr>
      </w:pPr>
      <w:r w:rsidRPr="009338C5">
        <w:rPr>
          <w:rFonts w:asciiTheme="minorHAnsi" w:eastAsia="Calibri" w:hAnsiTheme="minorHAnsi" w:cs="Times New Roman"/>
          <w:b/>
        </w:rPr>
        <w:t>Procedura naboru Wniosków o dofinansowanie Inicjatywy</w:t>
      </w:r>
    </w:p>
    <w:p w:rsidR="00F31863" w:rsidRPr="009338C5" w:rsidRDefault="00F31863" w:rsidP="00154011">
      <w:pPr>
        <w:pStyle w:val="Standard"/>
        <w:numPr>
          <w:ilvl w:val="0"/>
          <w:numId w:val="26"/>
        </w:numPr>
        <w:tabs>
          <w:tab w:val="left" w:pos="993"/>
        </w:tabs>
        <w:spacing w:after="0" w:line="276" w:lineRule="auto"/>
        <w:ind w:left="426" w:hanging="426"/>
        <w:jc w:val="both"/>
        <w:rPr>
          <w:rFonts w:asciiTheme="minorHAnsi" w:eastAsia="Calibri" w:hAnsiTheme="minorHAnsi" w:cs="Times New Roman"/>
        </w:rPr>
      </w:pPr>
      <w:r w:rsidRPr="009338C5">
        <w:rPr>
          <w:rFonts w:asciiTheme="minorHAnsi" w:eastAsia="Calibri" w:hAnsiTheme="minorHAnsi" w:cs="Times New Roman"/>
        </w:rPr>
        <w:t>Wnioski o dofinansowanie Inicjatywy składane są w terminie określonym w ogłoszeniu o Konkursie.</w:t>
      </w:r>
    </w:p>
    <w:p w:rsidR="00F31863" w:rsidRPr="009338C5" w:rsidRDefault="00F31863" w:rsidP="00154011">
      <w:pPr>
        <w:pStyle w:val="Standard"/>
        <w:numPr>
          <w:ilvl w:val="0"/>
          <w:numId w:val="13"/>
        </w:numPr>
        <w:tabs>
          <w:tab w:val="left" w:pos="993"/>
        </w:tabs>
        <w:spacing w:after="0" w:line="276" w:lineRule="auto"/>
        <w:ind w:left="426" w:hanging="426"/>
        <w:jc w:val="both"/>
        <w:rPr>
          <w:rFonts w:asciiTheme="minorHAnsi" w:hAnsiTheme="minorHAnsi"/>
        </w:rPr>
      </w:pPr>
      <w:r w:rsidRPr="009338C5">
        <w:rPr>
          <w:rFonts w:asciiTheme="minorHAnsi" w:eastAsia="Calibri" w:hAnsiTheme="minorHAnsi" w:cs="Times New Roman"/>
        </w:rPr>
        <w:t>Ogłoszenie o Konkursie zostanie opublikowane za pośrednictwem strony internetowej, o której mowa w § 3 ust. 7 Regulaminu, na co najmniej 14 dni kalendarzowych przed terminem składania Wniosków o dofinansowanie Inicjatywy.</w:t>
      </w:r>
    </w:p>
    <w:p w:rsidR="00F31863" w:rsidRPr="009338C5" w:rsidRDefault="00F31863" w:rsidP="00154011">
      <w:pPr>
        <w:pStyle w:val="Standard"/>
        <w:numPr>
          <w:ilvl w:val="0"/>
          <w:numId w:val="13"/>
        </w:numPr>
        <w:tabs>
          <w:tab w:val="left" w:pos="993"/>
        </w:tabs>
        <w:spacing w:after="0" w:line="276" w:lineRule="auto"/>
        <w:ind w:left="426" w:hanging="426"/>
        <w:jc w:val="both"/>
        <w:rPr>
          <w:rFonts w:asciiTheme="minorHAnsi" w:hAnsiTheme="minorHAnsi"/>
        </w:rPr>
      </w:pPr>
      <w:r w:rsidRPr="009338C5">
        <w:rPr>
          <w:rFonts w:asciiTheme="minorHAnsi" w:eastAsia="Calibri" w:hAnsiTheme="minorHAnsi" w:cs="Times New Roman"/>
        </w:rPr>
        <w:t xml:space="preserve">Wniosek o dofinansowanie Inicjatywy winien być złożony w formie pisemnej, na formularzu wg wzoru stanowiącego </w:t>
      </w:r>
      <w:r w:rsidRPr="009338C5">
        <w:rPr>
          <w:rFonts w:asciiTheme="minorHAnsi" w:eastAsia="Calibri" w:hAnsiTheme="minorHAnsi" w:cs="Times New Roman"/>
          <w:b/>
        </w:rPr>
        <w:t>załącznik nr 1</w:t>
      </w:r>
      <w:r w:rsidRPr="009338C5">
        <w:rPr>
          <w:rFonts w:asciiTheme="minorHAnsi" w:eastAsia="Calibri" w:hAnsiTheme="minorHAnsi" w:cs="Times New Roman"/>
        </w:rPr>
        <w:t xml:space="preserve"> do Regulaminu.</w:t>
      </w:r>
    </w:p>
    <w:p w:rsidR="00F31863" w:rsidRPr="009338C5" w:rsidRDefault="00F31863" w:rsidP="00154011">
      <w:pPr>
        <w:pStyle w:val="Standard"/>
        <w:numPr>
          <w:ilvl w:val="0"/>
          <w:numId w:val="13"/>
        </w:numPr>
        <w:tabs>
          <w:tab w:val="left" w:pos="993"/>
        </w:tabs>
        <w:spacing w:after="0" w:line="276" w:lineRule="auto"/>
        <w:ind w:left="426" w:hanging="426"/>
        <w:jc w:val="both"/>
        <w:rPr>
          <w:rFonts w:asciiTheme="minorHAnsi" w:hAnsiTheme="minorHAnsi"/>
        </w:rPr>
      </w:pPr>
      <w:r w:rsidRPr="009338C5">
        <w:rPr>
          <w:rFonts w:asciiTheme="minorHAnsi" w:eastAsia="Calibri" w:hAnsiTheme="minorHAnsi" w:cs="Times New Roman"/>
        </w:rPr>
        <w:t>Wnioski o dofinansowanie Inicjatywy Wnioskodawca składa w dwóch egzemplarzach, w formie papierowej. Do Wniosku o dofinansowanie Inicjatywy Wnioskodawca dołącza płytę CD z jego wersją elektroniczną w formacie Word i Excel i Pdf.</w:t>
      </w:r>
    </w:p>
    <w:p w:rsidR="00F31863" w:rsidRPr="009338C5" w:rsidRDefault="00F31863" w:rsidP="00154011">
      <w:pPr>
        <w:pStyle w:val="Standard"/>
        <w:numPr>
          <w:ilvl w:val="0"/>
          <w:numId w:val="13"/>
        </w:numPr>
        <w:tabs>
          <w:tab w:val="left" w:pos="993"/>
        </w:tabs>
        <w:spacing w:after="0" w:line="276" w:lineRule="auto"/>
        <w:ind w:left="426" w:hanging="426"/>
        <w:jc w:val="both"/>
        <w:rPr>
          <w:rFonts w:asciiTheme="minorHAnsi" w:hAnsiTheme="minorHAnsi"/>
        </w:rPr>
      </w:pPr>
      <w:r w:rsidRPr="009338C5">
        <w:rPr>
          <w:rFonts w:asciiTheme="minorHAnsi" w:hAnsiTheme="minorHAnsi"/>
        </w:rPr>
        <w:t xml:space="preserve">Wnioski o dofinansowanie Inicjatywy Wnioskodawca </w:t>
      </w:r>
      <w:r w:rsidRPr="009338C5">
        <w:rPr>
          <w:rFonts w:asciiTheme="minorHAnsi" w:hAnsiTheme="minorHAnsi"/>
          <w:u w:val="single"/>
        </w:rPr>
        <w:t xml:space="preserve">składa osobiście, za pośrednictwem poczty lub przesyłki kurierskiej w siedzibie </w:t>
      </w:r>
      <w:proofErr w:type="spellStart"/>
      <w:r w:rsidRPr="009338C5">
        <w:rPr>
          <w:rFonts w:asciiTheme="minorHAnsi" w:hAnsiTheme="minorHAnsi"/>
          <w:u w:val="single"/>
        </w:rPr>
        <w:t>Grantodawcy</w:t>
      </w:r>
      <w:proofErr w:type="spellEnd"/>
      <w:r w:rsidRPr="009338C5">
        <w:rPr>
          <w:rFonts w:asciiTheme="minorHAnsi" w:hAnsiTheme="minorHAnsi"/>
          <w:u w:val="single"/>
        </w:rPr>
        <w:t xml:space="preserve"> (adres: ul. Grunwaldzka 5, 32-500 Chrzanów</w:t>
      </w:r>
      <w:r w:rsidRPr="009338C5">
        <w:rPr>
          <w:rFonts w:asciiTheme="minorHAnsi" w:hAnsiTheme="minorHAnsi"/>
        </w:rPr>
        <w:t xml:space="preserve">) lub </w:t>
      </w:r>
      <w:r w:rsidRPr="009338C5">
        <w:rPr>
          <w:rFonts w:asciiTheme="minorHAnsi" w:hAnsiTheme="minorHAnsi"/>
          <w:u w:val="single"/>
        </w:rPr>
        <w:t xml:space="preserve">osobiście w Punkcie </w:t>
      </w:r>
      <w:proofErr w:type="spellStart"/>
      <w:r w:rsidRPr="009338C5">
        <w:rPr>
          <w:rFonts w:asciiTheme="minorHAnsi" w:hAnsiTheme="minorHAnsi"/>
          <w:u w:val="single"/>
        </w:rPr>
        <w:t>Cooworkingu</w:t>
      </w:r>
      <w:proofErr w:type="spellEnd"/>
      <w:r w:rsidRPr="009338C5">
        <w:rPr>
          <w:rFonts w:asciiTheme="minorHAnsi" w:hAnsiTheme="minorHAnsi"/>
          <w:u w:val="single"/>
        </w:rPr>
        <w:t xml:space="preserve"> Społecznego (adres: ul. Floriańska 31 (podwórko), 31-019 Kraków).</w:t>
      </w:r>
      <w:r w:rsidRPr="009338C5">
        <w:rPr>
          <w:rFonts w:asciiTheme="minorHAnsi" w:hAnsiTheme="minorHAnsi"/>
        </w:rPr>
        <w:t xml:space="preserve">  W przypadku przesłania Wniosku pocztą lub przesyłką kurierską liczy się data wpływu. </w:t>
      </w:r>
      <w:r w:rsidRPr="009338C5">
        <w:rPr>
          <w:rFonts w:asciiTheme="minorHAnsi" w:hAnsiTheme="minorHAnsi"/>
        </w:rPr>
        <w:lastRenderedPageBreak/>
        <w:t xml:space="preserve">Szczegółowe informacje nt. miejsca złożenia Wniosku </w:t>
      </w:r>
      <w:r w:rsidRPr="009338C5">
        <w:rPr>
          <w:rFonts w:asciiTheme="minorHAnsi" w:eastAsia="Calibri" w:hAnsiTheme="minorHAnsi" w:cs="Times New Roman"/>
        </w:rPr>
        <w:t xml:space="preserve">są określone przez </w:t>
      </w:r>
      <w:proofErr w:type="spellStart"/>
      <w:r w:rsidRPr="009338C5">
        <w:rPr>
          <w:rFonts w:asciiTheme="minorHAnsi" w:eastAsia="Calibri" w:hAnsiTheme="minorHAnsi" w:cs="Times New Roman"/>
        </w:rPr>
        <w:t>Grantodawcę</w:t>
      </w:r>
      <w:proofErr w:type="spellEnd"/>
      <w:r w:rsidRPr="009338C5">
        <w:rPr>
          <w:rFonts w:asciiTheme="minorHAnsi" w:eastAsia="Calibri" w:hAnsiTheme="minorHAnsi" w:cs="Times New Roman"/>
        </w:rPr>
        <w:t xml:space="preserve"> w ogłoszeniu o Konkursie.</w:t>
      </w:r>
    </w:p>
    <w:p w:rsidR="00F31863" w:rsidRPr="009338C5" w:rsidRDefault="00F31863" w:rsidP="00154011">
      <w:pPr>
        <w:pStyle w:val="Standard"/>
        <w:numPr>
          <w:ilvl w:val="0"/>
          <w:numId w:val="13"/>
        </w:numPr>
        <w:tabs>
          <w:tab w:val="left" w:pos="993"/>
        </w:tabs>
        <w:spacing w:after="0" w:line="276" w:lineRule="auto"/>
        <w:ind w:left="426" w:hanging="426"/>
        <w:jc w:val="both"/>
        <w:rPr>
          <w:rFonts w:asciiTheme="minorHAnsi" w:eastAsia="Calibri" w:hAnsiTheme="minorHAnsi" w:cs="Times New Roman"/>
        </w:rPr>
      </w:pPr>
      <w:r w:rsidRPr="009338C5">
        <w:rPr>
          <w:rFonts w:asciiTheme="minorHAnsi" w:eastAsia="Calibri" w:hAnsiTheme="minorHAnsi" w:cs="Times New Roman"/>
        </w:rPr>
        <w:t>Wniosek o dofinansowanie Inicjatywy winien być podpisany zgodnie z zasadą reprezentacji obowiązującą u Wnioskodawcy lub przez pełnomocnika.</w:t>
      </w:r>
    </w:p>
    <w:p w:rsidR="00F31863" w:rsidRPr="009338C5" w:rsidRDefault="00F31863" w:rsidP="00154011">
      <w:pPr>
        <w:pStyle w:val="Standard"/>
        <w:numPr>
          <w:ilvl w:val="0"/>
          <w:numId w:val="13"/>
        </w:numPr>
        <w:tabs>
          <w:tab w:val="left" w:pos="993"/>
        </w:tabs>
        <w:spacing w:after="0" w:line="276" w:lineRule="auto"/>
        <w:ind w:left="426" w:hanging="426"/>
        <w:jc w:val="both"/>
        <w:rPr>
          <w:rFonts w:asciiTheme="minorHAnsi" w:eastAsia="Calibri" w:hAnsiTheme="minorHAnsi" w:cs="Times New Roman"/>
        </w:rPr>
      </w:pPr>
      <w:r w:rsidRPr="009338C5">
        <w:rPr>
          <w:rFonts w:asciiTheme="minorHAnsi" w:eastAsia="Calibri" w:hAnsiTheme="minorHAnsi" w:cs="Times New Roman"/>
        </w:rPr>
        <w:t xml:space="preserve">Pełnomocnictwo do podpisania i złożenia Wniosku o dofinansowanie Inicjatywy oraz dokonywania ewentualnych jego poprawek na zasadach określonych w Regulaminie, jak również składania oświadczeń i wyjaśnień w imieniu Wnioskodawcy w ramach Konkursu oraz odwołania od wyników oceny Inicjatywy, powinno być udzielone w formie pisemnej i załączone do wniosku w oryginale lub odpisie notarialnie poświadczonym. </w:t>
      </w:r>
    </w:p>
    <w:p w:rsidR="00F31863" w:rsidRPr="009338C5" w:rsidRDefault="00F31863" w:rsidP="00154011">
      <w:pPr>
        <w:pStyle w:val="Standard"/>
        <w:numPr>
          <w:ilvl w:val="0"/>
          <w:numId w:val="13"/>
        </w:numPr>
        <w:tabs>
          <w:tab w:val="left" w:pos="993"/>
        </w:tabs>
        <w:spacing w:after="0" w:line="276" w:lineRule="auto"/>
        <w:ind w:left="426" w:hanging="426"/>
        <w:jc w:val="both"/>
        <w:rPr>
          <w:rFonts w:asciiTheme="minorHAnsi" w:eastAsia="Calibri" w:hAnsiTheme="minorHAnsi" w:cs="Times New Roman"/>
        </w:rPr>
      </w:pPr>
      <w:r w:rsidRPr="009338C5">
        <w:rPr>
          <w:rFonts w:asciiTheme="minorHAnsi" w:eastAsia="Calibri" w:hAnsiTheme="minorHAnsi" w:cs="Times New Roman"/>
        </w:rPr>
        <w:t>Jeden podmiot może złożyć jeden Wniosek o dofinansowanie Inicjatywy w odpowiedzi na dane ogłoszenie o Konkursie.</w:t>
      </w:r>
    </w:p>
    <w:p w:rsidR="00F31863" w:rsidRPr="009338C5" w:rsidRDefault="00F31863" w:rsidP="00154011">
      <w:pPr>
        <w:pStyle w:val="Standard"/>
        <w:numPr>
          <w:ilvl w:val="0"/>
          <w:numId w:val="13"/>
        </w:numPr>
        <w:tabs>
          <w:tab w:val="left" w:pos="993"/>
        </w:tabs>
        <w:spacing w:after="0" w:line="276" w:lineRule="auto"/>
        <w:ind w:left="426" w:hanging="426"/>
        <w:jc w:val="both"/>
        <w:rPr>
          <w:rFonts w:asciiTheme="minorHAnsi" w:eastAsia="Calibri" w:hAnsiTheme="minorHAnsi" w:cs="Times New Roman"/>
        </w:rPr>
      </w:pPr>
      <w:r w:rsidRPr="009338C5">
        <w:rPr>
          <w:rFonts w:asciiTheme="minorHAnsi" w:eastAsia="Calibri" w:hAnsiTheme="minorHAnsi" w:cs="Times New Roman"/>
        </w:rPr>
        <w:t xml:space="preserve">Podmiot w trakcie realizacji Projektu MOWES może otrzymać wsparcie finansowe w formie Grantu tylko jeden raz. </w:t>
      </w:r>
    </w:p>
    <w:p w:rsidR="00F31863" w:rsidRPr="009338C5" w:rsidRDefault="00F31863" w:rsidP="00F31863">
      <w:pPr>
        <w:pStyle w:val="Standard"/>
        <w:spacing w:after="0" w:line="276" w:lineRule="auto"/>
        <w:jc w:val="center"/>
        <w:rPr>
          <w:rFonts w:asciiTheme="minorHAnsi" w:eastAsia="Calibri" w:hAnsiTheme="minorHAnsi" w:cs="Times New Roman"/>
          <w:b/>
        </w:rPr>
      </w:pPr>
      <w:r w:rsidRPr="009338C5">
        <w:rPr>
          <w:rFonts w:asciiTheme="minorHAnsi" w:eastAsia="Calibri" w:hAnsiTheme="minorHAnsi" w:cs="Times New Roman"/>
          <w:b/>
        </w:rPr>
        <w:t>§ 7</w:t>
      </w:r>
    </w:p>
    <w:p w:rsidR="00F31863" w:rsidRPr="009338C5" w:rsidRDefault="00F31863" w:rsidP="00F31863">
      <w:pPr>
        <w:pStyle w:val="Standard"/>
        <w:spacing w:after="0" w:line="276" w:lineRule="auto"/>
        <w:jc w:val="center"/>
        <w:rPr>
          <w:rFonts w:asciiTheme="minorHAnsi" w:eastAsia="Calibri" w:hAnsiTheme="minorHAnsi" w:cs="Times New Roman"/>
          <w:b/>
        </w:rPr>
      </w:pPr>
      <w:r w:rsidRPr="009338C5">
        <w:rPr>
          <w:rFonts w:asciiTheme="minorHAnsi" w:eastAsia="Calibri" w:hAnsiTheme="minorHAnsi" w:cs="Times New Roman"/>
          <w:b/>
        </w:rPr>
        <w:t xml:space="preserve">Komunikacja </w:t>
      </w:r>
      <w:proofErr w:type="spellStart"/>
      <w:r w:rsidRPr="009338C5">
        <w:rPr>
          <w:rFonts w:asciiTheme="minorHAnsi" w:eastAsia="Calibri" w:hAnsiTheme="minorHAnsi" w:cs="Times New Roman"/>
          <w:b/>
        </w:rPr>
        <w:t>Grantodawcy</w:t>
      </w:r>
      <w:proofErr w:type="spellEnd"/>
      <w:r w:rsidRPr="009338C5">
        <w:rPr>
          <w:rFonts w:asciiTheme="minorHAnsi" w:eastAsia="Calibri" w:hAnsiTheme="minorHAnsi" w:cs="Times New Roman"/>
          <w:b/>
        </w:rPr>
        <w:t xml:space="preserve"> z Wnioskodawcami</w:t>
      </w:r>
    </w:p>
    <w:p w:rsidR="00F31863" w:rsidRPr="009338C5" w:rsidRDefault="00F31863" w:rsidP="00154011">
      <w:pPr>
        <w:pStyle w:val="Akapitzlist"/>
        <w:numPr>
          <w:ilvl w:val="0"/>
          <w:numId w:val="41"/>
        </w:numPr>
        <w:suppressAutoHyphens/>
        <w:autoSpaceDN w:val="0"/>
        <w:spacing w:after="0"/>
        <w:ind w:left="426" w:hanging="426"/>
        <w:contextualSpacing w:val="0"/>
        <w:jc w:val="both"/>
        <w:textAlignment w:val="baseline"/>
        <w:rPr>
          <w:rFonts w:eastAsia="Calibri" w:cs="Times New Roman"/>
        </w:rPr>
      </w:pPr>
      <w:r w:rsidRPr="009338C5">
        <w:rPr>
          <w:rFonts w:eastAsia="Calibri" w:cs="Times New Roman"/>
        </w:rPr>
        <w:t xml:space="preserve">Komunikacja pomiędzy </w:t>
      </w:r>
      <w:proofErr w:type="spellStart"/>
      <w:r w:rsidRPr="009338C5">
        <w:rPr>
          <w:rFonts w:eastAsia="Calibri" w:cs="Times New Roman"/>
        </w:rPr>
        <w:t>Grantodawcą</w:t>
      </w:r>
      <w:proofErr w:type="spellEnd"/>
      <w:r w:rsidRPr="009338C5">
        <w:rPr>
          <w:rFonts w:eastAsia="Calibri" w:cs="Times New Roman"/>
        </w:rPr>
        <w:t xml:space="preserve"> a Wnioskodawcami odbywać się będzie:</w:t>
      </w:r>
    </w:p>
    <w:p w:rsidR="00F31863" w:rsidRPr="009338C5" w:rsidRDefault="00F31863" w:rsidP="00154011">
      <w:pPr>
        <w:pStyle w:val="Akapitzlist"/>
        <w:numPr>
          <w:ilvl w:val="0"/>
          <w:numId w:val="42"/>
        </w:numPr>
        <w:suppressAutoHyphens/>
        <w:autoSpaceDN w:val="0"/>
        <w:spacing w:after="0"/>
        <w:contextualSpacing w:val="0"/>
        <w:jc w:val="both"/>
        <w:textAlignment w:val="baseline"/>
        <w:rPr>
          <w:rFonts w:eastAsia="Calibri" w:cs="Times New Roman"/>
        </w:rPr>
      </w:pPr>
      <w:r w:rsidRPr="009338C5">
        <w:rPr>
          <w:rFonts w:eastAsia="Calibri" w:cs="Times New Roman"/>
        </w:rPr>
        <w:t xml:space="preserve">za pośrednictwem operatora pocztowego w rozumieniu ustawy z dnia 23 listopada 2012 r. - Prawo pocztowe (Dz. U. z 2012 r. poz. 1529 oraz z 2015 r. poz. 1830), na adres </w:t>
      </w:r>
      <w:proofErr w:type="spellStart"/>
      <w:r w:rsidRPr="009338C5">
        <w:rPr>
          <w:rFonts w:eastAsia="Calibri" w:cs="Times New Roman"/>
        </w:rPr>
        <w:t>Grantodawcy</w:t>
      </w:r>
      <w:proofErr w:type="spellEnd"/>
      <w:r w:rsidRPr="009338C5">
        <w:rPr>
          <w:rFonts w:eastAsia="Calibri" w:cs="Times New Roman"/>
        </w:rPr>
        <w:t>:</w:t>
      </w:r>
      <w:r w:rsidRPr="009338C5">
        <w:t xml:space="preserve"> </w:t>
      </w:r>
      <w:r w:rsidRPr="009338C5">
        <w:rPr>
          <w:rFonts w:eastAsia="Calibri" w:cs="Times New Roman"/>
        </w:rPr>
        <w:t>ul. Grunwaldzka 5, 32-500 Chrzanów,</w:t>
      </w:r>
    </w:p>
    <w:p w:rsidR="00F31863" w:rsidRPr="009338C5" w:rsidRDefault="00F31863" w:rsidP="00154011">
      <w:pPr>
        <w:pStyle w:val="Akapitzlist"/>
        <w:numPr>
          <w:ilvl w:val="0"/>
          <w:numId w:val="42"/>
        </w:numPr>
        <w:suppressAutoHyphens/>
        <w:autoSpaceDN w:val="0"/>
        <w:spacing w:after="0"/>
        <w:contextualSpacing w:val="0"/>
        <w:jc w:val="both"/>
        <w:textAlignment w:val="baseline"/>
        <w:rPr>
          <w:rFonts w:eastAsia="Calibri" w:cs="Times New Roman"/>
        </w:rPr>
      </w:pPr>
      <w:r w:rsidRPr="009338C5">
        <w:rPr>
          <w:rFonts w:eastAsia="Calibri" w:cs="Times New Roman"/>
        </w:rPr>
        <w:t>za pośrednictwem kuriera,</w:t>
      </w:r>
    </w:p>
    <w:p w:rsidR="00F31863" w:rsidRPr="009338C5" w:rsidRDefault="00F31863" w:rsidP="00154011">
      <w:pPr>
        <w:pStyle w:val="Akapitzlist"/>
        <w:numPr>
          <w:ilvl w:val="0"/>
          <w:numId w:val="42"/>
        </w:numPr>
        <w:suppressAutoHyphens/>
        <w:autoSpaceDN w:val="0"/>
        <w:spacing w:after="0"/>
        <w:contextualSpacing w:val="0"/>
        <w:jc w:val="both"/>
        <w:textAlignment w:val="baseline"/>
        <w:rPr>
          <w:rFonts w:eastAsia="Calibri" w:cs="Times New Roman"/>
        </w:rPr>
      </w:pPr>
      <w:r w:rsidRPr="009338C5">
        <w:rPr>
          <w:rFonts w:eastAsia="Calibri" w:cs="Times New Roman"/>
        </w:rPr>
        <w:t xml:space="preserve">osobiście, w siedzibie </w:t>
      </w:r>
      <w:proofErr w:type="spellStart"/>
      <w:r w:rsidRPr="009338C5">
        <w:rPr>
          <w:rFonts w:eastAsia="Calibri" w:cs="Times New Roman"/>
        </w:rPr>
        <w:t>Grantodawcy</w:t>
      </w:r>
      <w:proofErr w:type="spellEnd"/>
      <w:r w:rsidRPr="009338C5">
        <w:rPr>
          <w:rFonts w:eastAsia="Calibri" w:cs="Times New Roman"/>
        </w:rPr>
        <w:t>: ul. Grunwaldzka 5, 32-500 Chrzanów,</w:t>
      </w:r>
    </w:p>
    <w:p w:rsidR="00F31863" w:rsidRPr="009338C5" w:rsidRDefault="00F31863" w:rsidP="00154011">
      <w:pPr>
        <w:pStyle w:val="Akapitzlist"/>
        <w:numPr>
          <w:ilvl w:val="0"/>
          <w:numId w:val="42"/>
        </w:numPr>
        <w:suppressAutoHyphens/>
        <w:autoSpaceDN w:val="0"/>
        <w:spacing w:after="0"/>
        <w:contextualSpacing w:val="0"/>
        <w:jc w:val="both"/>
        <w:textAlignment w:val="baseline"/>
        <w:rPr>
          <w:rFonts w:eastAsia="Calibri" w:cs="Times New Roman"/>
        </w:rPr>
      </w:pPr>
      <w:r w:rsidRPr="009338C5">
        <w:rPr>
          <w:rFonts w:eastAsia="Calibri" w:cs="Times New Roman"/>
        </w:rPr>
        <w:t>telefonicznie, pod numerem tel. 32 645 19 68,</w:t>
      </w:r>
    </w:p>
    <w:p w:rsidR="00F31863" w:rsidRPr="009338C5" w:rsidRDefault="00F31863" w:rsidP="00154011">
      <w:pPr>
        <w:pStyle w:val="Akapitzlist"/>
        <w:numPr>
          <w:ilvl w:val="0"/>
          <w:numId w:val="42"/>
        </w:numPr>
        <w:suppressAutoHyphens/>
        <w:autoSpaceDN w:val="0"/>
        <w:spacing w:after="0"/>
        <w:contextualSpacing w:val="0"/>
        <w:jc w:val="both"/>
        <w:textAlignment w:val="baseline"/>
        <w:rPr>
          <w:rFonts w:eastAsia="Calibri" w:cs="Times New Roman"/>
        </w:rPr>
      </w:pPr>
      <w:r w:rsidRPr="009338C5">
        <w:rPr>
          <w:rFonts w:eastAsia="Calibri" w:cs="Times New Roman"/>
        </w:rPr>
        <w:t>przy użyciu środków komunikacji elektronicznej w rozumieniu ustawy z dnia 18 lipca 2002 r. o świadczeniu usług drogą elektroniczną (Dz. U. z 2013 r. poz. 1422, z 2015 r. poz. 1844 oraz z 2016 r. poz. 147 i 615), na adres e-mail biuro@armz.pl.</w:t>
      </w:r>
    </w:p>
    <w:p w:rsidR="00F31863" w:rsidRPr="009338C5" w:rsidRDefault="00F31863" w:rsidP="00154011">
      <w:pPr>
        <w:pStyle w:val="Akapitzlist"/>
        <w:numPr>
          <w:ilvl w:val="0"/>
          <w:numId w:val="41"/>
        </w:numPr>
        <w:suppressAutoHyphens/>
        <w:autoSpaceDN w:val="0"/>
        <w:spacing w:after="0"/>
        <w:ind w:left="426" w:hanging="426"/>
        <w:contextualSpacing w:val="0"/>
        <w:jc w:val="both"/>
        <w:textAlignment w:val="baseline"/>
      </w:pPr>
      <w:r w:rsidRPr="009338C5">
        <w:rPr>
          <w:rFonts w:eastAsia="Calibri" w:cs="Times New Roman"/>
        </w:rPr>
        <w:t xml:space="preserve">Wszelkie oświadczenia, zawiadomienia i wezwania przedkładane wnioskodawcom w trakcie Konkursu przesłane pocztą elektroniczną, z wyłączeniem wniosku lub jego uzupełnienia / poprawy składanej w formie pisemnej, uważa się za skutecznie doręczone, pod warunkiem potwierdzenia otrzymania wiadomości przez drugą stronę, nie później niż w terminie 72 godz. od przesłania wiadomości. W przypadku braku potwierdzenia otrzymania wiadomości w terminie 72 godz. komunikacja będzie odbywać się za pośrednictwem operatora pocztowego o którym mowa w ust. 1 pkt. a). </w:t>
      </w:r>
    </w:p>
    <w:p w:rsidR="00F31863" w:rsidRPr="009338C5" w:rsidRDefault="00F31863" w:rsidP="00F31863">
      <w:pPr>
        <w:pStyle w:val="Standard"/>
        <w:spacing w:after="0" w:line="276" w:lineRule="auto"/>
        <w:jc w:val="center"/>
        <w:rPr>
          <w:rFonts w:asciiTheme="minorHAnsi" w:eastAsia="Times New Roman" w:hAnsiTheme="minorHAnsi" w:cs="Arial"/>
          <w:b/>
          <w:lang w:eastAsia="pl-PL"/>
        </w:rPr>
      </w:pPr>
    </w:p>
    <w:p w:rsidR="00F31863" w:rsidRPr="009338C5" w:rsidRDefault="00F31863" w:rsidP="00F31863">
      <w:pPr>
        <w:pStyle w:val="Standard"/>
        <w:spacing w:after="0" w:line="276" w:lineRule="auto"/>
        <w:jc w:val="center"/>
        <w:rPr>
          <w:rFonts w:asciiTheme="minorHAnsi" w:eastAsia="Times New Roman" w:hAnsiTheme="minorHAnsi" w:cs="Arial"/>
          <w:b/>
          <w:lang w:eastAsia="pl-PL"/>
        </w:rPr>
      </w:pPr>
      <w:r w:rsidRPr="009338C5">
        <w:rPr>
          <w:rFonts w:asciiTheme="minorHAnsi" w:eastAsia="Times New Roman" w:hAnsiTheme="minorHAnsi" w:cs="Arial"/>
          <w:b/>
          <w:lang w:eastAsia="pl-PL"/>
        </w:rPr>
        <w:t>§ 8</w:t>
      </w:r>
    </w:p>
    <w:p w:rsidR="00F31863" w:rsidRPr="009338C5" w:rsidRDefault="00F31863" w:rsidP="00F31863">
      <w:pPr>
        <w:pStyle w:val="Standard"/>
        <w:spacing w:after="0" w:line="276" w:lineRule="auto"/>
        <w:jc w:val="center"/>
        <w:rPr>
          <w:rFonts w:asciiTheme="minorHAnsi" w:eastAsia="Times New Roman" w:hAnsiTheme="minorHAnsi" w:cs="Arial"/>
          <w:b/>
          <w:lang w:eastAsia="pl-PL"/>
        </w:rPr>
      </w:pPr>
      <w:r w:rsidRPr="009338C5">
        <w:rPr>
          <w:rFonts w:asciiTheme="minorHAnsi" w:eastAsia="Times New Roman" w:hAnsiTheme="minorHAnsi" w:cs="Arial"/>
          <w:b/>
          <w:lang w:eastAsia="pl-PL"/>
        </w:rPr>
        <w:t>Ocena formalna Wniosków o dofinansowanie Inicjatywy</w:t>
      </w:r>
    </w:p>
    <w:p w:rsidR="00F31863" w:rsidRPr="009338C5" w:rsidRDefault="00F31863" w:rsidP="00154011">
      <w:pPr>
        <w:pStyle w:val="Standard"/>
        <w:numPr>
          <w:ilvl w:val="0"/>
          <w:numId w:val="27"/>
        </w:numPr>
        <w:spacing w:after="0" w:line="276" w:lineRule="auto"/>
        <w:ind w:left="426" w:hanging="426"/>
        <w:jc w:val="both"/>
        <w:rPr>
          <w:rFonts w:asciiTheme="minorHAnsi" w:hAnsiTheme="minorHAnsi"/>
        </w:rPr>
      </w:pPr>
      <w:r w:rsidRPr="009338C5">
        <w:rPr>
          <w:rFonts w:asciiTheme="minorHAnsi" w:eastAsia="Times New Roman" w:hAnsiTheme="minorHAnsi" w:cs="Arial"/>
          <w:lang w:eastAsia="pl-PL"/>
        </w:rPr>
        <w:t xml:space="preserve">Każdy złożony Wniosek o dofinansowanie </w:t>
      </w:r>
      <w:r w:rsidRPr="009338C5">
        <w:rPr>
          <w:rFonts w:asciiTheme="minorHAnsi" w:eastAsia="Times New Roman" w:hAnsiTheme="minorHAnsi" w:cs="Arial"/>
        </w:rPr>
        <w:t>Inicjatywy</w:t>
      </w:r>
      <w:r w:rsidRPr="009338C5">
        <w:rPr>
          <w:rFonts w:asciiTheme="minorHAnsi" w:eastAsia="Times New Roman" w:hAnsiTheme="minorHAnsi" w:cs="Arial"/>
          <w:lang w:eastAsia="pl-PL"/>
        </w:rPr>
        <w:t xml:space="preserve"> podlega ocenie formalnej w oparciu o </w:t>
      </w:r>
      <w:r w:rsidRPr="009338C5">
        <w:rPr>
          <w:rFonts w:asciiTheme="minorHAnsi" w:eastAsia="Times New Roman" w:hAnsiTheme="minorHAnsi" w:cs="Arial"/>
          <w:b/>
          <w:lang w:eastAsia="pl-PL"/>
        </w:rPr>
        <w:t>Kartę oceny Wniosku o dofinansowanie Inicjatywy</w:t>
      </w:r>
      <w:r w:rsidRPr="009338C5">
        <w:rPr>
          <w:rFonts w:asciiTheme="minorHAnsi" w:eastAsia="Times New Roman" w:hAnsiTheme="minorHAnsi" w:cs="Arial"/>
          <w:i/>
          <w:lang w:eastAsia="pl-PL"/>
        </w:rPr>
        <w:t xml:space="preserve"> </w:t>
      </w:r>
      <w:r w:rsidRPr="009338C5">
        <w:rPr>
          <w:rFonts w:asciiTheme="minorHAnsi" w:eastAsia="Times New Roman" w:hAnsiTheme="minorHAnsi" w:cs="Arial"/>
          <w:lang w:eastAsia="pl-PL"/>
        </w:rPr>
        <w:t xml:space="preserve">stanowiącą </w:t>
      </w:r>
      <w:r w:rsidRPr="009338C5">
        <w:rPr>
          <w:rFonts w:asciiTheme="minorHAnsi" w:eastAsia="Times New Roman" w:hAnsiTheme="minorHAnsi" w:cs="Arial"/>
          <w:b/>
          <w:lang w:eastAsia="pl-PL"/>
        </w:rPr>
        <w:t>Załącznik nr 2</w:t>
      </w:r>
      <w:r w:rsidRPr="009338C5">
        <w:rPr>
          <w:rFonts w:asciiTheme="minorHAnsi" w:eastAsia="Times New Roman" w:hAnsiTheme="minorHAnsi" w:cs="Arial"/>
          <w:lang w:eastAsia="pl-PL"/>
        </w:rPr>
        <w:t xml:space="preserve"> do niniejszego Regulaminu.</w:t>
      </w:r>
    </w:p>
    <w:p w:rsidR="00F31863" w:rsidRPr="009338C5" w:rsidRDefault="00F31863" w:rsidP="00154011">
      <w:pPr>
        <w:pStyle w:val="Standard"/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Theme="minorHAnsi" w:hAnsiTheme="minorHAnsi"/>
        </w:rPr>
      </w:pPr>
      <w:r w:rsidRPr="009338C5">
        <w:rPr>
          <w:rFonts w:asciiTheme="minorHAnsi" w:eastAsia="Times New Roman" w:hAnsiTheme="minorHAnsi" w:cs="Arial"/>
          <w:lang w:eastAsia="pl-PL"/>
        </w:rPr>
        <w:t xml:space="preserve">Oceny formalnej Wniosków o dofinansowanie </w:t>
      </w:r>
      <w:r w:rsidRPr="009338C5">
        <w:rPr>
          <w:rFonts w:asciiTheme="minorHAnsi" w:eastAsia="Times New Roman" w:hAnsiTheme="minorHAnsi" w:cs="Arial"/>
        </w:rPr>
        <w:t>Inicjatywy</w:t>
      </w:r>
      <w:r w:rsidRPr="009338C5">
        <w:rPr>
          <w:rFonts w:asciiTheme="minorHAnsi" w:eastAsia="Times New Roman" w:hAnsiTheme="minorHAnsi" w:cs="Arial"/>
          <w:lang w:eastAsia="pl-PL"/>
        </w:rPr>
        <w:t xml:space="preserve"> dokonują pracownicy </w:t>
      </w:r>
      <w:proofErr w:type="spellStart"/>
      <w:r w:rsidRPr="009338C5">
        <w:rPr>
          <w:rFonts w:asciiTheme="minorHAnsi" w:eastAsia="Times New Roman" w:hAnsiTheme="minorHAnsi" w:cs="Arial"/>
          <w:lang w:eastAsia="pl-PL"/>
        </w:rPr>
        <w:t>Grantodawcy</w:t>
      </w:r>
      <w:proofErr w:type="spellEnd"/>
      <w:r w:rsidRPr="009338C5">
        <w:rPr>
          <w:rFonts w:asciiTheme="minorHAnsi" w:eastAsia="Times New Roman" w:hAnsiTheme="minorHAnsi" w:cs="Arial"/>
          <w:lang w:eastAsia="pl-PL"/>
        </w:rPr>
        <w:t xml:space="preserve"> w terminie nie dłuższym niż 14 dni kalendarzowych od daty zamknięcia otwartego naboru w ramach Konkursu, a następnie informują Wnioskodawcę drogą elektroniczną, zgodnie z § 7 ust. 2</w:t>
      </w:r>
      <w:r w:rsidRPr="009338C5">
        <w:rPr>
          <w:rFonts w:asciiTheme="minorHAnsi" w:eastAsia="Times New Roman" w:hAnsiTheme="minorHAnsi" w:cs="Arial"/>
          <w:b/>
          <w:lang w:eastAsia="pl-PL"/>
        </w:rPr>
        <w:t xml:space="preserve"> </w:t>
      </w:r>
      <w:r w:rsidRPr="009338C5">
        <w:rPr>
          <w:rFonts w:asciiTheme="minorHAnsi" w:eastAsia="Times New Roman" w:hAnsiTheme="minorHAnsi" w:cs="Arial"/>
          <w:lang w:eastAsia="pl-PL"/>
        </w:rPr>
        <w:t xml:space="preserve">o wynikach oceny formalnej w terminie nie dłuższym niż 5 dni roboczych od zakończenia oceny formalnej. </w:t>
      </w:r>
    </w:p>
    <w:p w:rsidR="00F31863" w:rsidRPr="009338C5" w:rsidRDefault="00F31863" w:rsidP="00154011">
      <w:pPr>
        <w:pStyle w:val="Standard"/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Theme="minorHAnsi" w:eastAsia="Times New Roman" w:hAnsiTheme="minorHAnsi" w:cs="Arial"/>
          <w:lang w:eastAsia="pl-PL"/>
        </w:rPr>
      </w:pPr>
      <w:r w:rsidRPr="009338C5">
        <w:rPr>
          <w:rFonts w:asciiTheme="minorHAnsi" w:eastAsia="Times New Roman" w:hAnsiTheme="minorHAnsi" w:cs="Arial"/>
          <w:lang w:eastAsia="pl-PL"/>
        </w:rPr>
        <w:t>Wniosek o dofinansowanie Inicjatywy poprawny pod względem formalnym zostaje przekazany do oceny merytorycznej.</w:t>
      </w:r>
    </w:p>
    <w:p w:rsidR="00F31863" w:rsidRPr="009338C5" w:rsidRDefault="00F31863" w:rsidP="00154011">
      <w:pPr>
        <w:pStyle w:val="Standard"/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Theme="minorHAnsi" w:eastAsia="Times New Roman" w:hAnsiTheme="minorHAnsi" w:cs="Arial"/>
        </w:rPr>
      </w:pPr>
      <w:r w:rsidRPr="009338C5">
        <w:rPr>
          <w:rFonts w:asciiTheme="minorHAnsi" w:eastAsia="Times New Roman" w:hAnsiTheme="minorHAnsi" w:cs="Arial"/>
        </w:rPr>
        <w:lastRenderedPageBreak/>
        <w:t>Wniosek o dofinansowanie Inicjatywy nie spełniający wymagań formalnych zostaje odrzucony, z zastrzeżeniem zapisów ust. 5, 6, 7 i 8.</w:t>
      </w:r>
    </w:p>
    <w:p w:rsidR="00F31863" w:rsidRPr="009338C5" w:rsidRDefault="00F31863" w:rsidP="00154011">
      <w:pPr>
        <w:pStyle w:val="Standard"/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Theme="minorHAnsi" w:eastAsia="Times New Roman" w:hAnsiTheme="minorHAnsi" w:cs="Arial"/>
        </w:rPr>
      </w:pPr>
      <w:r w:rsidRPr="009338C5">
        <w:rPr>
          <w:rFonts w:asciiTheme="minorHAnsi" w:eastAsia="Times New Roman" w:hAnsiTheme="minorHAnsi" w:cs="Arial"/>
        </w:rPr>
        <w:t xml:space="preserve">Podczas oceny formalnej </w:t>
      </w:r>
      <w:proofErr w:type="spellStart"/>
      <w:r w:rsidRPr="009338C5">
        <w:rPr>
          <w:rFonts w:asciiTheme="minorHAnsi" w:eastAsia="Times New Roman" w:hAnsiTheme="minorHAnsi" w:cs="Arial"/>
        </w:rPr>
        <w:t>Grantodawca</w:t>
      </w:r>
      <w:proofErr w:type="spellEnd"/>
      <w:r w:rsidRPr="009338C5">
        <w:rPr>
          <w:rFonts w:asciiTheme="minorHAnsi" w:eastAsia="Times New Roman" w:hAnsiTheme="minorHAnsi" w:cs="Arial"/>
        </w:rPr>
        <w:t xml:space="preserve"> poprawia we Wniosku o dofinansowanie Inicjatywy:</w:t>
      </w:r>
    </w:p>
    <w:p w:rsidR="00F31863" w:rsidRPr="009338C5" w:rsidRDefault="00F31863" w:rsidP="00154011">
      <w:pPr>
        <w:pStyle w:val="Standard"/>
        <w:numPr>
          <w:ilvl w:val="1"/>
          <w:numId w:val="50"/>
        </w:numPr>
        <w:spacing w:after="0" w:line="276" w:lineRule="auto"/>
        <w:ind w:left="851" w:hanging="425"/>
        <w:jc w:val="both"/>
        <w:rPr>
          <w:rFonts w:asciiTheme="minorHAnsi" w:eastAsia="Times New Roman" w:hAnsiTheme="minorHAnsi" w:cs="Arial"/>
        </w:rPr>
      </w:pPr>
      <w:r w:rsidRPr="009338C5">
        <w:rPr>
          <w:rFonts w:asciiTheme="minorHAnsi" w:eastAsia="Times New Roman" w:hAnsiTheme="minorHAnsi" w:cs="Arial"/>
        </w:rPr>
        <w:t>oczywiste omyłki pisarskie,</w:t>
      </w:r>
    </w:p>
    <w:p w:rsidR="00F31863" w:rsidRPr="009338C5" w:rsidRDefault="00F31863" w:rsidP="00154011">
      <w:pPr>
        <w:pStyle w:val="Standard"/>
        <w:numPr>
          <w:ilvl w:val="1"/>
          <w:numId w:val="50"/>
        </w:numPr>
        <w:spacing w:after="0" w:line="276" w:lineRule="auto"/>
        <w:ind w:left="851" w:hanging="425"/>
        <w:jc w:val="both"/>
        <w:rPr>
          <w:rFonts w:asciiTheme="minorHAnsi" w:eastAsia="Times New Roman" w:hAnsiTheme="minorHAnsi" w:cs="Arial"/>
        </w:rPr>
      </w:pPr>
      <w:r w:rsidRPr="009338C5">
        <w:rPr>
          <w:rFonts w:asciiTheme="minorHAnsi" w:eastAsia="Times New Roman" w:hAnsiTheme="minorHAnsi" w:cs="Arial"/>
        </w:rPr>
        <w:t xml:space="preserve">oczywiste omyłki rachunkowe, z uwzględnieniem konsekwencji rachunkowych dokonanych poprawek, </w:t>
      </w:r>
    </w:p>
    <w:p w:rsidR="00F31863" w:rsidRPr="009338C5" w:rsidRDefault="00F31863" w:rsidP="00154011">
      <w:pPr>
        <w:pStyle w:val="Standard"/>
        <w:numPr>
          <w:ilvl w:val="1"/>
          <w:numId w:val="50"/>
        </w:numPr>
        <w:spacing w:after="0" w:line="276" w:lineRule="auto"/>
        <w:ind w:left="851" w:hanging="425"/>
        <w:jc w:val="both"/>
        <w:rPr>
          <w:rFonts w:asciiTheme="minorHAnsi" w:eastAsia="Times New Roman" w:hAnsiTheme="minorHAnsi" w:cs="Arial"/>
        </w:rPr>
      </w:pPr>
      <w:r w:rsidRPr="009338C5">
        <w:rPr>
          <w:rFonts w:asciiTheme="minorHAnsi" w:eastAsia="Times New Roman" w:hAnsiTheme="minorHAnsi" w:cs="Arial"/>
        </w:rPr>
        <w:t xml:space="preserve">inne omyłki polegające na niezgodności Wniosku o dofinansowanie Inicjatywy z wymogami określonymi w niniejszym Regulaminie, niepowodujące istotnych zmian w treści </w:t>
      </w:r>
      <w:r w:rsidRPr="009338C5">
        <w:rPr>
          <w:rFonts w:asciiTheme="minorHAnsi" w:hAnsiTheme="minorHAnsi"/>
        </w:rPr>
        <w:t>Wniosku o dofinansowanie inicjatywy</w:t>
      </w:r>
      <w:r w:rsidRPr="009338C5">
        <w:rPr>
          <w:rFonts w:asciiTheme="minorHAnsi" w:eastAsia="Times New Roman" w:hAnsiTheme="minorHAnsi" w:cs="Arial"/>
        </w:rPr>
        <w:t>, zawiadamiając o tym Wnioskodawcę, którego Wniosek o dofinansowanie Inicjatywy został poprawiony.</w:t>
      </w:r>
    </w:p>
    <w:p w:rsidR="00F31863" w:rsidRPr="009338C5" w:rsidRDefault="00F31863" w:rsidP="00154011">
      <w:pPr>
        <w:pStyle w:val="Standard"/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Theme="minorHAnsi" w:eastAsia="Times New Roman" w:hAnsiTheme="minorHAnsi" w:cs="Arial"/>
          <w:lang w:eastAsia="pl-PL"/>
        </w:rPr>
      </w:pPr>
      <w:proofErr w:type="spellStart"/>
      <w:r w:rsidRPr="009338C5">
        <w:rPr>
          <w:rFonts w:asciiTheme="minorHAnsi" w:eastAsia="Times New Roman" w:hAnsiTheme="minorHAnsi" w:cs="Arial"/>
          <w:lang w:eastAsia="pl-PL"/>
        </w:rPr>
        <w:t>Grantodawca</w:t>
      </w:r>
      <w:proofErr w:type="spellEnd"/>
      <w:r w:rsidRPr="009338C5">
        <w:rPr>
          <w:rFonts w:asciiTheme="minorHAnsi" w:eastAsia="Times New Roman" w:hAnsiTheme="minorHAnsi" w:cs="Arial"/>
          <w:lang w:eastAsia="pl-PL"/>
        </w:rPr>
        <w:t xml:space="preserve"> dopuszcza możliwość, na jego wezwanie, do usunięcia </w:t>
      </w:r>
      <w:r w:rsidRPr="009338C5">
        <w:rPr>
          <w:rFonts w:asciiTheme="minorHAnsi" w:eastAsia="Times New Roman" w:hAnsiTheme="minorHAnsi" w:cs="Arial"/>
          <w:b/>
          <w:lang w:eastAsia="pl-PL"/>
        </w:rPr>
        <w:t xml:space="preserve">braków formalnych usuwalnych </w:t>
      </w:r>
      <w:r w:rsidRPr="009338C5">
        <w:rPr>
          <w:rFonts w:asciiTheme="minorHAnsi" w:eastAsia="Times New Roman" w:hAnsiTheme="minorHAnsi" w:cs="Arial"/>
          <w:lang w:eastAsia="pl-PL"/>
        </w:rPr>
        <w:t xml:space="preserve">Wniosku o dofinansowanie </w:t>
      </w:r>
      <w:r w:rsidRPr="009338C5">
        <w:rPr>
          <w:rFonts w:asciiTheme="minorHAnsi" w:eastAsia="Times New Roman" w:hAnsiTheme="minorHAnsi" w:cs="Arial"/>
        </w:rPr>
        <w:t>Inicjatywy</w:t>
      </w:r>
      <w:r w:rsidRPr="009338C5">
        <w:rPr>
          <w:rFonts w:asciiTheme="minorHAnsi" w:eastAsia="Times New Roman" w:hAnsiTheme="minorHAnsi" w:cs="Arial"/>
          <w:lang w:eastAsia="pl-PL"/>
        </w:rPr>
        <w:t>, jednokrotnej jego poprawy lub/i uzupełnienia przez Wnioskodawcę w terminie nie dłuższym niż 5 dni roboczych od dnia otrzymania wezwania.</w:t>
      </w:r>
    </w:p>
    <w:p w:rsidR="00F31863" w:rsidRPr="009338C5" w:rsidRDefault="00F31863" w:rsidP="00154011">
      <w:pPr>
        <w:pStyle w:val="Standard"/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Theme="minorHAnsi" w:eastAsia="Times New Roman" w:hAnsiTheme="minorHAnsi" w:cs="Arial"/>
          <w:lang w:eastAsia="pl-PL"/>
        </w:rPr>
      </w:pPr>
      <w:proofErr w:type="spellStart"/>
      <w:r w:rsidRPr="009338C5">
        <w:rPr>
          <w:rFonts w:asciiTheme="minorHAnsi" w:eastAsia="Times New Roman" w:hAnsiTheme="minorHAnsi" w:cs="Arial"/>
          <w:lang w:eastAsia="pl-PL"/>
        </w:rPr>
        <w:t>Grantodawca</w:t>
      </w:r>
      <w:proofErr w:type="spellEnd"/>
      <w:r w:rsidRPr="009338C5">
        <w:rPr>
          <w:rFonts w:asciiTheme="minorHAnsi" w:eastAsia="Times New Roman" w:hAnsiTheme="minorHAnsi" w:cs="Arial"/>
          <w:lang w:eastAsia="pl-PL"/>
        </w:rPr>
        <w:t xml:space="preserve"> nie wzywa Wnioskodawcy do usunięcia </w:t>
      </w:r>
      <w:r w:rsidRPr="009338C5">
        <w:rPr>
          <w:rFonts w:asciiTheme="minorHAnsi" w:eastAsia="Times New Roman" w:hAnsiTheme="minorHAnsi" w:cs="Arial"/>
          <w:b/>
          <w:lang w:eastAsia="pl-PL"/>
        </w:rPr>
        <w:t>braków formalnych nieusuwalnych</w:t>
      </w:r>
      <w:r w:rsidRPr="009338C5">
        <w:rPr>
          <w:rFonts w:asciiTheme="minorHAnsi" w:eastAsia="Times New Roman" w:hAnsiTheme="minorHAnsi" w:cs="Arial"/>
          <w:lang w:eastAsia="pl-PL"/>
        </w:rPr>
        <w:t xml:space="preserve"> Wniosku o dofinansowanie </w:t>
      </w:r>
      <w:r w:rsidRPr="009338C5">
        <w:rPr>
          <w:rFonts w:asciiTheme="minorHAnsi" w:eastAsia="Times New Roman" w:hAnsiTheme="minorHAnsi" w:cs="Arial"/>
        </w:rPr>
        <w:t>Inicjatywy</w:t>
      </w:r>
      <w:r w:rsidRPr="009338C5">
        <w:rPr>
          <w:rFonts w:asciiTheme="minorHAnsi" w:eastAsia="Times New Roman" w:hAnsiTheme="minorHAnsi" w:cs="Arial"/>
          <w:lang w:eastAsia="pl-PL"/>
        </w:rPr>
        <w:t xml:space="preserve">, jeżeli ich usunięcie nie jest możliwe zgodnie z Regulaminem (braki nieusuwalne), wnioskodawca złożył wniosek po upływie terminu składania, lub Wnioskodawca nie kwalifikuje się do otrzymania grantu z innych przyczyn wskazanych w przepisach prawa lub Wytycznych w zakresie kwalifikowalności wydatków w ramach Europejskiego Funduszu Rozwoju Regionalnego, Europejskiego Funduszu Społecznego oraz Funduszu Spójności na lata 2014-2020.  </w:t>
      </w:r>
    </w:p>
    <w:p w:rsidR="00F31863" w:rsidRPr="009338C5" w:rsidRDefault="00F31863" w:rsidP="00154011">
      <w:pPr>
        <w:pStyle w:val="Standard"/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Theme="minorHAnsi" w:eastAsia="Times New Roman" w:hAnsiTheme="minorHAnsi" w:cs="Arial"/>
          <w:lang w:eastAsia="pl-PL"/>
        </w:rPr>
      </w:pPr>
      <w:r w:rsidRPr="009338C5">
        <w:rPr>
          <w:rFonts w:asciiTheme="minorHAnsi" w:eastAsia="Times New Roman" w:hAnsiTheme="minorHAnsi" w:cs="Arial"/>
          <w:lang w:eastAsia="pl-PL"/>
        </w:rPr>
        <w:t xml:space="preserve">Przez braki formalne nieusuwalne, na gruncie niniejszego Regulaminu rozumie się przypadki, w których: </w:t>
      </w:r>
    </w:p>
    <w:p w:rsidR="00F31863" w:rsidRPr="009338C5" w:rsidRDefault="00F31863" w:rsidP="00154011">
      <w:pPr>
        <w:pStyle w:val="Standard"/>
        <w:numPr>
          <w:ilvl w:val="1"/>
          <w:numId w:val="9"/>
        </w:numPr>
        <w:spacing w:after="0" w:line="276" w:lineRule="auto"/>
        <w:ind w:left="709" w:hanging="283"/>
        <w:jc w:val="both"/>
        <w:rPr>
          <w:rFonts w:asciiTheme="minorHAnsi" w:eastAsia="Times New Roman" w:hAnsiTheme="minorHAnsi" w:cs="Arial"/>
          <w:lang w:eastAsia="pl-PL"/>
        </w:rPr>
      </w:pPr>
      <w:r w:rsidRPr="009338C5">
        <w:t xml:space="preserve">wniosek nie został podpisany przez osoby upoważnione do reprezentacji podmiotu lub nie dołączono dokumentu pełnomocnictwa, </w:t>
      </w:r>
    </w:p>
    <w:p w:rsidR="00F31863" w:rsidRPr="009338C5" w:rsidRDefault="00F31863" w:rsidP="00154011">
      <w:pPr>
        <w:pStyle w:val="Standard"/>
        <w:numPr>
          <w:ilvl w:val="1"/>
          <w:numId w:val="9"/>
        </w:numPr>
        <w:spacing w:after="0" w:line="276" w:lineRule="auto"/>
        <w:ind w:left="709" w:hanging="283"/>
        <w:jc w:val="both"/>
        <w:rPr>
          <w:rFonts w:asciiTheme="minorHAnsi" w:eastAsia="Times New Roman" w:hAnsiTheme="minorHAnsi" w:cs="Arial"/>
          <w:lang w:eastAsia="pl-PL"/>
        </w:rPr>
      </w:pPr>
      <w:r w:rsidRPr="009338C5">
        <w:rPr>
          <w:rFonts w:asciiTheme="minorHAnsi" w:eastAsia="Times New Roman" w:hAnsiTheme="minorHAnsi" w:cs="Arial"/>
          <w:lang w:eastAsia="pl-PL"/>
        </w:rPr>
        <w:t>wniosek nie został złożony w formie pisemnej (co najmniej jeden egzemplarz),</w:t>
      </w:r>
    </w:p>
    <w:p w:rsidR="00F31863" w:rsidRPr="009338C5" w:rsidRDefault="00F31863" w:rsidP="00154011">
      <w:pPr>
        <w:pStyle w:val="Standard"/>
        <w:numPr>
          <w:ilvl w:val="1"/>
          <w:numId w:val="9"/>
        </w:numPr>
        <w:spacing w:after="0" w:line="276" w:lineRule="auto"/>
        <w:ind w:left="709" w:hanging="283"/>
        <w:jc w:val="both"/>
        <w:rPr>
          <w:rFonts w:asciiTheme="minorHAnsi" w:eastAsia="Times New Roman" w:hAnsiTheme="minorHAnsi" w:cs="Arial"/>
          <w:b/>
          <w:lang w:eastAsia="pl-PL"/>
        </w:rPr>
      </w:pPr>
      <w:r w:rsidRPr="009338C5">
        <w:rPr>
          <w:rFonts w:asciiTheme="minorHAnsi" w:eastAsia="Times New Roman" w:hAnsiTheme="minorHAnsi" w:cs="Arial"/>
          <w:lang w:eastAsia="pl-PL"/>
        </w:rPr>
        <w:t>siedziba podmiotu nie znajduje się na terenie Krakowskiego Obszaru Metropolitalnego,</w:t>
      </w:r>
    </w:p>
    <w:p w:rsidR="00F31863" w:rsidRPr="009338C5" w:rsidRDefault="00F31863" w:rsidP="00154011">
      <w:pPr>
        <w:pStyle w:val="Standard"/>
        <w:numPr>
          <w:ilvl w:val="1"/>
          <w:numId w:val="9"/>
        </w:numPr>
        <w:spacing w:after="0" w:line="276" w:lineRule="auto"/>
        <w:ind w:left="709" w:hanging="283"/>
        <w:jc w:val="both"/>
        <w:rPr>
          <w:rFonts w:asciiTheme="minorHAnsi" w:eastAsia="Times New Roman" w:hAnsiTheme="minorHAnsi" w:cs="Arial"/>
          <w:lang w:eastAsia="pl-PL"/>
        </w:rPr>
      </w:pPr>
      <w:r w:rsidRPr="009338C5">
        <w:rPr>
          <w:rFonts w:asciiTheme="minorHAnsi" w:eastAsia="Times New Roman" w:hAnsiTheme="minorHAnsi" w:cs="Arial"/>
          <w:lang w:eastAsia="pl-PL"/>
        </w:rPr>
        <w:t>wnioskodawca nie jest uprawniony do udziału w konkursie zgodnie z Regulaminem,</w:t>
      </w:r>
    </w:p>
    <w:p w:rsidR="00F31863" w:rsidRPr="009338C5" w:rsidRDefault="00F31863" w:rsidP="00154011">
      <w:pPr>
        <w:pStyle w:val="Standard"/>
        <w:numPr>
          <w:ilvl w:val="1"/>
          <w:numId w:val="9"/>
        </w:numPr>
        <w:spacing w:after="0" w:line="276" w:lineRule="auto"/>
        <w:ind w:left="709" w:hanging="283"/>
        <w:jc w:val="both"/>
        <w:rPr>
          <w:rFonts w:asciiTheme="minorHAnsi" w:eastAsia="Times New Roman" w:hAnsiTheme="minorHAnsi" w:cs="Arial"/>
          <w:lang w:eastAsia="pl-PL"/>
        </w:rPr>
      </w:pPr>
      <w:r w:rsidRPr="009338C5">
        <w:rPr>
          <w:rFonts w:asciiTheme="minorHAnsi" w:eastAsia="Times New Roman" w:hAnsiTheme="minorHAnsi" w:cs="Arial"/>
          <w:lang w:eastAsia="pl-PL"/>
        </w:rPr>
        <w:t>zakładany budżet w części finansowanej z grantu przekracza kwoty określone w Regulaminie,</w:t>
      </w:r>
    </w:p>
    <w:p w:rsidR="00F31863" w:rsidRPr="009338C5" w:rsidRDefault="00F31863" w:rsidP="00154011">
      <w:pPr>
        <w:pStyle w:val="Standard"/>
        <w:numPr>
          <w:ilvl w:val="1"/>
          <w:numId w:val="9"/>
        </w:numPr>
        <w:spacing w:after="0" w:line="276" w:lineRule="auto"/>
        <w:ind w:left="709" w:hanging="283"/>
        <w:jc w:val="both"/>
        <w:rPr>
          <w:rFonts w:asciiTheme="minorHAnsi" w:eastAsia="Times New Roman" w:hAnsiTheme="minorHAnsi" w:cs="Arial"/>
          <w:lang w:eastAsia="pl-PL"/>
        </w:rPr>
      </w:pPr>
      <w:r w:rsidRPr="009338C5">
        <w:rPr>
          <w:rFonts w:asciiTheme="minorHAnsi" w:eastAsia="Times New Roman" w:hAnsiTheme="minorHAnsi" w:cs="Arial"/>
          <w:lang w:eastAsia="pl-PL"/>
        </w:rPr>
        <w:t>wnioskodawca nie wnosi wkładu własnego zgodnie z Regulaminem,</w:t>
      </w:r>
    </w:p>
    <w:p w:rsidR="00F31863" w:rsidRPr="009338C5" w:rsidRDefault="00F31863" w:rsidP="00154011">
      <w:pPr>
        <w:pStyle w:val="Standard"/>
        <w:numPr>
          <w:ilvl w:val="1"/>
          <w:numId w:val="9"/>
        </w:numPr>
        <w:spacing w:after="0" w:line="276" w:lineRule="auto"/>
        <w:ind w:left="709" w:hanging="283"/>
        <w:jc w:val="both"/>
        <w:rPr>
          <w:rFonts w:asciiTheme="minorHAnsi" w:eastAsia="Times New Roman" w:hAnsiTheme="minorHAnsi" w:cs="Arial"/>
          <w:lang w:eastAsia="pl-PL"/>
        </w:rPr>
      </w:pPr>
      <w:r w:rsidRPr="009338C5">
        <w:rPr>
          <w:rFonts w:asciiTheme="minorHAnsi" w:eastAsia="Times New Roman" w:hAnsiTheme="minorHAnsi" w:cs="Arial"/>
          <w:lang w:eastAsia="pl-PL"/>
        </w:rPr>
        <w:t>budowa budżetu jest niezgodna z wymogami  § 4 ust. 4, 7, 8 oraz § 5 ust. 5. Regulaminu,</w:t>
      </w:r>
    </w:p>
    <w:p w:rsidR="00F31863" w:rsidRPr="009338C5" w:rsidRDefault="00F31863" w:rsidP="00154011">
      <w:pPr>
        <w:pStyle w:val="Standard"/>
        <w:numPr>
          <w:ilvl w:val="1"/>
          <w:numId w:val="9"/>
        </w:numPr>
        <w:spacing w:after="0" w:line="276" w:lineRule="auto"/>
        <w:ind w:left="709" w:hanging="283"/>
        <w:jc w:val="both"/>
        <w:rPr>
          <w:rFonts w:asciiTheme="minorHAnsi" w:eastAsia="Times New Roman" w:hAnsiTheme="minorHAnsi" w:cs="Arial"/>
          <w:lang w:eastAsia="pl-PL"/>
        </w:rPr>
      </w:pPr>
      <w:r w:rsidRPr="009338C5">
        <w:rPr>
          <w:rFonts w:asciiTheme="minorHAnsi" w:eastAsia="Times New Roman" w:hAnsiTheme="minorHAnsi" w:cs="Arial"/>
          <w:lang w:eastAsia="pl-PL"/>
        </w:rPr>
        <w:t>zakładany czas realizacji Inicjatywy przekracza maksymalną długość określoną w regulaminie, przy zastrzeżeniu zapisów § 14 ust. 1 i 2,</w:t>
      </w:r>
    </w:p>
    <w:p w:rsidR="00F31863" w:rsidRPr="009338C5" w:rsidRDefault="00F31863" w:rsidP="00154011">
      <w:pPr>
        <w:pStyle w:val="Standard"/>
        <w:numPr>
          <w:ilvl w:val="1"/>
          <w:numId w:val="9"/>
        </w:numPr>
        <w:spacing w:after="0" w:line="276" w:lineRule="auto"/>
        <w:ind w:left="709" w:hanging="283"/>
        <w:jc w:val="both"/>
        <w:rPr>
          <w:rFonts w:asciiTheme="minorHAnsi" w:eastAsia="Times New Roman" w:hAnsiTheme="minorHAnsi" w:cs="Arial"/>
          <w:lang w:eastAsia="pl-PL"/>
        </w:rPr>
      </w:pPr>
      <w:r w:rsidRPr="009338C5">
        <w:rPr>
          <w:rFonts w:asciiTheme="minorHAnsi" w:eastAsia="Times New Roman" w:hAnsiTheme="minorHAnsi" w:cs="Arial"/>
          <w:lang w:eastAsia="pl-PL"/>
        </w:rPr>
        <w:t xml:space="preserve">istnieją powiązania pomiędzy Wnioskodawcą a </w:t>
      </w:r>
      <w:proofErr w:type="spellStart"/>
      <w:r w:rsidRPr="009338C5">
        <w:rPr>
          <w:rFonts w:asciiTheme="minorHAnsi" w:eastAsia="Times New Roman" w:hAnsiTheme="minorHAnsi" w:cs="Arial"/>
          <w:lang w:eastAsia="pl-PL"/>
        </w:rPr>
        <w:t>Grantodawcą</w:t>
      </w:r>
      <w:proofErr w:type="spellEnd"/>
      <w:r w:rsidRPr="009338C5">
        <w:rPr>
          <w:rFonts w:asciiTheme="minorHAnsi" w:eastAsia="Times New Roman" w:hAnsiTheme="minorHAnsi" w:cs="Arial"/>
          <w:lang w:eastAsia="pl-PL"/>
        </w:rPr>
        <w:t xml:space="preserve"> / Partnerem Konkursu / członkami KOW / partnerami realizującymi Projekt MOWES lub osobami upoważnionymi do zaciągania zobowiązań w ich imieniu lub osobami wykonującymi w ich imieniu czynności związane z przygotowaniem i przeprowadzeniem procedury Konkursu,</w:t>
      </w:r>
    </w:p>
    <w:p w:rsidR="00F31863" w:rsidRPr="009338C5" w:rsidRDefault="00F31863" w:rsidP="00154011">
      <w:pPr>
        <w:pStyle w:val="Standard"/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Theme="minorHAnsi" w:eastAsia="Times New Roman" w:hAnsiTheme="minorHAnsi" w:cs="Arial"/>
          <w:lang w:eastAsia="pl-PL"/>
        </w:rPr>
      </w:pPr>
      <w:r w:rsidRPr="009338C5">
        <w:rPr>
          <w:rFonts w:asciiTheme="minorHAnsi" w:eastAsia="Times New Roman" w:hAnsiTheme="minorHAnsi" w:cs="Arial"/>
          <w:lang w:eastAsia="pl-PL"/>
        </w:rPr>
        <w:t xml:space="preserve">Wezwanie do usunięcia braków formalnych Wniosku o dofinansowanie </w:t>
      </w:r>
      <w:r w:rsidRPr="009338C5">
        <w:rPr>
          <w:rFonts w:asciiTheme="minorHAnsi" w:eastAsia="Times New Roman" w:hAnsiTheme="minorHAnsi" w:cs="Arial"/>
        </w:rPr>
        <w:t>Inicjatywy</w:t>
      </w:r>
      <w:r w:rsidRPr="009338C5">
        <w:rPr>
          <w:rFonts w:asciiTheme="minorHAnsi" w:eastAsia="Times New Roman" w:hAnsiTheme="minorHAnsi" w:cs="Arial"/>
          <w:lang w:eastAsia="pl-PL"/>
        </w:rPr>
        <w:t xml:space="preserve"> nie może dotyczyć poprawy lub zmiany treści </w:t>
      </w:r>
      <w:r w:rsidRPr="009338C5">
        <w:rPr>
          <w:rFonts w:asciiTheme="minorHAnsi" w:eastAsia="Times New Roman" w:hAnsiTheme="minorHAnsi" w:cs="Arial"/>
        </w:rPr>
        <w:t>Inicjatywy</w:t>
      </w:r>
      <w:r w:rsidRPr="009338C5">
        <w:rPr>
          <w:rFonts w:asciiTheme="minorHAnsi" w:eastAsia="Times New Roman" w:hAnsiTheme="minorHAnsi" w:cs="Arial"/>
          <w:lang w:eastAsia="pl-PL"/>
        </w:rPr>
        <w:t xml:space="preserve">, w szczególności w zakresie uzasadnień, wskaźników i założonych kosztów realizacji </w:t>
      </w:r>
      <w:r w:rsidRPr="009338C5">
        <w:rPr>
          <w:rFonts w:asciiTheme="minorHAnsi" w:eastAsia="Times New Roman" w:hAnsiTheme="minorHAnsi" w:cs="Arial"/>
        </w:rPr>
        <w:t>Inicjatywy</w:t>
      </w:r>
      <w:r w:rsidRPr="009338C5">
        <w:rPr>
          <w:rFonts w:asciiTheme="minorHAnsi" w:eastAsia="Times New Roman" w:hAnsiTheme="minorHAnsi" w:cs="Arial"/>
          <w:lang w:eastAsia="pl-PL"/>
        </w:rPr>
        <w:t>.</w:t>
      </w:r>
    </w:p>
    <w:p w:rsidR="00F31863" w:rsidRPr="009338C5" w:rsidRDefault="00F31863" w:rsidP="00154011">
      <w:pPr>
        <w:pStyle w:val="Standard"/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Theme="minorHAnsi" w:eastAsia="Times New Roman" w:hAnsiTheme="minorHAnsi" w:cs="Arial"/>
          <w:lang w:eastAsia="pl-PL"/>
        </w:rPr>
      </w:pPr>
      <w:r w:rsidRPr="009338C5">
        <w:rPr>
          <w:rFonts w:asciiTheme="minorHAnsi" w:eastAsia="Times New Roman" w:hAnsiTheme="minorHAnsi" w:cs="Arial"/>
          <w:lang w:eastAsia="pl-PL"/>
        </w:rPr>
        <w:t xml:space="preserve">Brak poprawy/uzupełnienia Wniosku o dofinansowanie </w:t>
      </w:r>
      <w:r w:rsidRPr="009338C5">
        <w:rPr>
          <w:rFonts w:asciiTheme="minorHAnsi" w:eastAsia="Times New Roman" w:hAnsiTheme="minorHAnsi" w:cs="Arial"/>
        </w:rPr>
        <w:t>Inicjatywy</w:t>
      </w:r>
      <w:r w:rsidRPr="009338C5">
        <w:rPr>
          <w:rFonts w:asciiTheme="minorHAnsi" w:eastAsia="Times New Roman" w:hAnsiTheme="minorHAnsi" w:cs="Arial"/>
          <w:lang w:eastAsia="pl-PL"/>
        </w:rPr>
        <w:t xml:space="preserve"> lub niedostarczenie wskazanych przez </w:t>
      </w:r>
      <w:proofErr w:type="spellStart"/>
      <w:r w:rsidRPr="009338C5">
        <w:rPr>
          <w:rFonts w:asciiTheme="minorHAnsi" w:eastAsia="Times New Roman" w:hAnsiTheme="minorHAnsi" w:cs="Arial"/>
          <w:lang w:eastAsia="pl-PL"/>
        </w:rPr>
        <w:t>Grantodawcę</w:t>
      </w:r>
      <w:proofErr w:type="spellEnd"/>
      <w:r w:rsidRPr="009338C5">
        <w:rPr>
          <w:rFonts w:asciiTheme="minorHAnsi" w:eastAsia="Times New Roman" w:hAnsiTheme="minorHAnsi" w:cs="Arial"/>
          <w:lang w:eastAsia="pl-PL"/>
        </w:rPr>
        <w:t xml:space="preserve"> dokumentów w określonym terminie skutkować będzie jego odrzuceniem.</w:t>
      </w:r>
    </w:p>
    <w:p w:rsidR="00F31863" w:rsidRPr="009338C5" w:rsidRDefault="00F31863" w:rsidP="00154011">
      <w:pPr>
        <w:pStyle w:val="Standard"/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Theme="minorHAnsi" w:eastAsia="Times New Roman" w:hAnsiTheme="minorHAnsi" w:cs="Arial"/>
          <w:lang w:eastAsia="pl-PL"/>
        </w:rPr>
      </w:pPr>
      <w:r w:rsidRPr="009338C5">
        <w:rPr>
          <w:rFonts w:asciiTheme="minorHAnsi" w:eastAsia="Times New Roman" w:hAnsiTheme="minorHAnsi" w:cs="Arial"/>
          <w:lang w:eastAsia="pl-PL"/>
        </w:rPr>
        <w:t xml:space="preserve">Wnioskodawca składający w odpowiedzi na wezwanie do uzupełnienia braków formalnych poprawiony/uzupełniony Wniosek o dofinansowanie </w:t>
      </w:r>
      <w:r w:rsidRPr="009338C5">
        <w:rPr>
          <w:rFonts w:asciiTheme="minorHAnsi" w:eastAsia="Times New Roman" w:hAnsiTheme="minorHAnsi" w:cs="Arial"/>
        </w:rPr>
        <w:t>Inicjatywy</w:t>
      </w:r>
      <w:r w:rsidRPr="009338C5">
        <w:rPr>
          <w:rFonts w:asciiTheme="minorHAnsi" w:eastAsia="Times New Roman" w:hAnsiTheme="minorHAnsi" w:cs="Arial"/>
          <w:lang w:eastAsia="pl-PL"/>
        </w:rPr>
        <w:t xml:space="preserve"> nie może, pod rygorem jego </w:t>
      </w:r>
      <w:r w:rsidRPr="009338C5">
        <w:rPr>
          <w:rFonts w:asciiTheme="minorHAnsi" w:eastAsia="Times New Roman" w:hAnsiTheme="minorHAnsi" w:cs="Arial"/>
          <w:lang w:eastAsia="pl-PL"/>
        </w:rPr>
        <w:lastRenderedPageBreak/>
        <w:t>odrzucenia, dokonywać jakichkolwiek modyfikacji w jego treści wykraczających poza zakres wezwania.</w:t>
      </w:r>
    </w:p>
    <w:p w:rsidR="00F31863" w:rsidRPr="009338C5" w:rsidRDefault="00F31863" w:rsidP="00154011">
      <w:pPr>
        <w:pStyle w:val="Standard"/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Theme="minorHAnsi" w:eastAsia="Times New Roman" w:hAnsiTheme="minorHAnsi" w:cs="Arial"/>
          <w:lang w:eastAsia="pl-PL"/>
        </w:rPr>
      </w:pPr>
      <w:proofErr w:type="spellStart"/>
      <w:r w:rsidRPr="009338C5">
        <w:rPr>
          <w:rFonts w:asciiTheme="minorHAnsi" w:eastAsia="Times New Roman" w:hAnsiTheme="minorHAnsi" w:cs="Arial"/>
          <w:lang w:eastAsia="pl-PL"/>
        </w:rPr>
        <w:t>Grantodawca</w:t>
      </w:r>
      <w:proofErr w:type="spellEnd"/>
      <w:r w:rsidRPr="009338C5">
        <w:rPr>
          <w:rFonts w:asciiTheme="minorHAnsi" w:eastAsia="Times New Roman" w:hAnsiTheme="minorHAnsi" w:cs="Arial"/>
          <w:lang w:eastAsia="pl-PL"/>
        </w:rPr>
        <w:t xml:space="preserve"> dopuszcza możliwość wezwania Wnioskodawcy do złożenia wyjaśnień dotyczących treści wniosku. Wyjaśnienia nie mogą prowadzić do zmiany treści wniosku.</w:t>
      </w:r>
    </w:p>
    <w:p w:rsidR="00F31863" w:rsidRPr="009338C5" w:rsidRDefault="00F31863" w:rsidP="00F31863">
      <w:pPr>
        <w:pStyle w:val="Standard"/>
        <w:spacing w:after="0" w:line="276" w:lineRule="auto"/>
        <w:jc w:val="center"/>
        <w:rPr>
          <w:rFonts w:asciiTheme="minorHAnsi" w:eastAsia="Times New Roman" w:hAnsiTheme="minorHAnsi" w:cs="Arial"/>
          <w:b/>
          <w:lang w:eastAsia="pl-PL"/>
        </w:rPr>
      </w:pPr>
    </w:p>
    <w:p w:rsidR="00F31863" w:rsidRPr="009338C5" w:rsidRDefault="00F31863" w:rsidP="00F31863">
      <w:pPr>
        <w:pStyle w:val="Standard"/>
        <w:spacing w:after="0" w:line="276" w:lineRule="auto"/>
        <w:jc w:val="center"/>
        <w:rPr>
          <w:rFonts w:asciiTheme="minorHAnsi" w:eastAsia="Times New Roman" w:hAnsiTheme="minorHAnsi" w:cs="Arial"/>
          <w:b/>
          <w:lang w:eastAsia="pl-PL"/>
        </w:rPr>
      </w:pPr>
      <w:r w:rsidRPr="009338C5">
        <w:rPr>
          <w:rFonts w:asciiTheme="minorHAnsi" w:eastAsia="Times New Roman" w:hAnsiTheme="minorHAnsi" w:cs="Arial"/>
          <w:b/>
          <w:lang w:eastAsia="pl-PL"/>
        </w:rPr>
        <w:t>§ 9</w:t>
      </w:r>
    </w:p>
    <w:p w:rsidR="00F31863" w:rsidRPr="009338C5" w:rsidRDefault="00F31863" w:rsidP="00F31863">
      <w:pPr>
        <w:pStyle w:val="Standard"/>
        <w:spacing w:after="0" w:line="276" w:lineRule="auto"/>
        <w:jc w:val="center"/>
        <w:rPr>
          <w:rFonts w:asciiTheme="minorHAnsi" w:eastAsia="Times New Roman" w:hAnsiTheme="minorHAnsi" w:cs="Arial"/>
          <w:b/>
          <w:lang w:eastAsia="pl-PL"/>
        </w:rPr>
      </w:pPr>
      <w:r w:rsidRPr="009338C5">
        <w:rPr>
          <w:rFonts w:asciiTheme="minorHAnsi" w:eastAsia="Times New Roman" w:hAnsiTheme="minorHAnsi" w:cs="Arial"/>
          <w:b/>
          <w:lang w:eastAsia="pl-PL"/>
        </w:rPr>
        <w:t>Komisja Oceny Wniosków (KOW)</w:t>
      </w:r>
    </w:p>
    <w:p w:rsidR="00F31863" w:rsidRPr="009338C5" w:rsidRDefault="00F31863" w:rsidP="00154011">
      <w:pPr>
        <w:pStyle w:val="Standard"/>
        <w:numPr>
          <w:ilvl w:val="0"/>
          <w:numId w:val="28"/>
        </w:numPr>
        <w:spacing w:after="0" w:line="276" w:lineRule="auto"/>
        <w:ind w:left="426" w:hanging="426"/>
        <w:jc w:val="both"/>
        <w:rPr>
          <w:rFonts w:asciiTheme="minorHAnsi" w:hAnsiTheme="minorHAnsi"/>
        </w:rPr>
      </w:pPr>
      <w:r w:rsidRPr="009338C5">
        <w:rPr>
          <w:rFonts w:asciiTheme="minorHAnsi" w:eastAsia="Times New Roman" w:hAnsiTheme="minorHAnsi" w:cs="Arial"/>
          <w:lang w:eastAsia="pl-PL"/>
        </w:rPr>
        <w:t>Partner Konkursu powołuje Komisję Oceny Wniosków (KOW) odpowiedzialną za ocenę merytoryczną Wniosków o dofinansowanie I</w:t>
      </w:r>
      <w:r w:rsidRPr="009338C5">
        <w:rPr>
          <w:rFonts w:asciiTheme="minorHAnsi" w:eastAsia="Times New Roman" w:hAnsiTheme="minorHAnsi" w:cs="Arial"/>
        </w:rPr>
        <w:t>nicjatyw</w:t>
      </w:r>
      <w:r w:rsidRPr="009338C5">
        <w:rPr>
          <w:rFonts w:asciiTheme="minorHAnsi" w:eastAsia="Times New Roman" w:hAnsiTheme="minorHAnsi" w:cs="Arial"/>
          <w:lang w:eastAsia="pl-PL"/>
        </w:rPr>
        <w:t>, złożoną z co najmniej 3 asesorów (członków KOW), posiadających wiedzę i doświadczenie w zakresie ekonomii społecznej, spośród których powoływany jest przewodniczący KOW kierujący jej pracami.</w:t>
      </w:r>
    </w:p>
    <w:p w:rsidR="00F31863" w:rsidRPr="009338C5" w:rsidRDefault="00F31863" w:rsidP="00154011">
      <w:pPr>
        <w:pStyle w:val="Standard"/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Theme="minorHAnsi" w:eastAsia="Times New Roman" w:hAnsiTheme="minorHAnsi" w:cs="Arial"/>
          <w:lang w:eastAsia="pl-PL"/>
        </w:rPr>
      </w:pPr>
      <w:r w:rsidRPr="009338C5">
        <w:rPr>
          <w:rFonts w:asciiTheme="minorHAnsi" w:eastAsia="Times New Roman" w:hAnsiTheme="minorHAnsi" w:cs="Arial"/>
          <w:lang w:eastAsia="pl-PL"/>
        </w:rPr>
        <w:t xml:space="preserve">Członkowie Komisji Oceny Wniosków są powoływani odrębnie dla każdej edycji konkursu. </w:t>
      </w:r>
    </w:p>
    <w:p w:rsidR="00F31863" w:rsidRPr="009338C5" w:rsidRDefault="00F31863" w:rsidP="00154011">
      <w:pPr>
        <w:pStyle w:val="Standard"/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Theme="minorHAnsi" w:eastAsia="Times New Roman" w:hAnsiTheme="minorHAnsi" w:cs="Arial"/>
          <w:lang w:eastAsia="pl-PL"/>
        </w:rPr>
      </w:pPr>
      <w:r w:rsidRPr="009338C5">
        <w:rPr>
          <w:rFonts w:asciiTheme="minorHAnsi" w:eastAsia="Times New Roman" w:hAnsiTheme="minorHAnsi" w:cs="Arial"/>
          <w:lang w:eastAsia="pl-PL"/>
        </w:rPr>
        <w:t>W wyjątkowych sytuacjach Partner Konkursu upoważniony jest do zmiany składu KOW w trakcie danej edycji Konkursu (np. choroba członka KOW).</w:t>
      </w:r>
    </w:p>
    <w:p w:rsidR="00F31863" w:rsidRPr="009338C5" w:rsidRDefault="00F31863" w:rsidP="00154011">
      <w:pPr>
        <w:pStyle w:val="Standard"/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Theme="minorHAnsi" w:eastAsia="Times New Roman" w:hAnsiTheme="minorHAnsi" w:cs="Arial"/>
          <w:lang w:eastAsia="pl-PL"/>
        </w:rPr>
      </w:pPr>
      <w:r w:rsidRPr="009338C5">
        <w:rPr>
          <w:rFonts w:asciiTheme="minorHAnsi" w:eastAsia="Times New Roman" w:hAnsiTheme="minorHAnsi" w:cs="Arial"/>
          <w:lang w:eastAsia="pl-PL"/>
        </w:rPr>
        <w:t>Każdy członek KOW przed przystąpieniem do oceny Wniosku o dofinansowanie</w:t>
      </w:r>
      <w:r w:rsidRPr="009338C5">
        <w:rPr>
          <w:rFonts w:asciiTheme="minorHAnsi" w:eastAsia="Times New Roman" w:hAnsiTheme="minorHAnsi" w:cs="Arial"/>
        </w:rPr>
        <w:t xml:space="preserve"> Inicjatywy</w:t>
      </w:r>
      <w:r w:rsidRPr="009338C5">
        <w:rPr>
          <w:rFonts w:asciiTheme="minorHAnsi" w:eastAsia="Times New Roman" w:hAnsiTheme="minorHAnsi" w:cs="Arial"/>
          <w:lang w:eastAsia="pl-PL"/>
        </w:rPr>
        <w:t xml:space="preserve"> zobowiązany jest do podpisania Deklaracji bezstronności i poufności oraz braku powiązań osobowych i/lub kapitałowych z ocenianym Wnioskodawcą.</w:t>
      </w:r>
    </w:p>
    <w:p w:rsidR="00F31863" w:rsidRPr="009338C5" w:rsidRDefault="00F31863" w:rsidP="00154011">
      <w:pPr>
        <w:pStyle w:val="Standard"/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Theme="minorHAnsi" w:eastAsia="Times New Roman" w:hAnsiTheme="minorHAnsi" w:cs="Arial"/>
          <w:lang w:eastAsia="pl-PL"/>
        </w:rPr>
      </w:pPr>
      <w:r w:rsidRPr="009338C5">
        <w:rPr>
          <w:rFonts w:asciiTheme="minorHAnsi" w:eastAsia="Times New Roman" w:hAnsiTheme="minorHAnsi" w:cs="Arial"/>
          <w:lang w:eastAsia="pl-PL"/>
        </w:rPr>
        <w:t>KOW pracuje zgodnie z harmonogramem przekazanym przez Partnera Konkursu.</w:t>
      </w:r>
    </w:p>
    <w:p w:rsidR="00F31863" w:rsidRPr="009338C5" w:rsidRDefault="00F31863" w:rsidP="00154011">
      <w:pPr>
        <w:pStyle w:val="Standard"/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Theme="minorHAnsi" w:eastAsia="Times New Roman" w:hAnsiTheme="minorHAnsi" w:cs="Arial"/>
          <w:lang w:eastAsia="pl-PL"/>
        </w:rPr>
      </w:pPr>
      <w:r w:rsidRPr="009338C5">
        <w:rPr>
          <w:rFonts w:asciiTheme="minorHAnsi" w:eastAsia="Times New Roman" w:hAnsiTheme="minorHAnsi" w:cs="Arial"/>
          <w:lang w:eastAsia="pl-PL"/>
        </w:rPr>
        <w:t>KOW jest odpowiedzialna za:</w:t>
      </w:r>
    </w:p>
    <w:p w:rsidR="00F31863" w:rsidRPr="009338C5" w:rsidRDefault="00F31863" w:rsidP="00154011">
      <w:pPr>
        <w:pStyle w:val="Standard"/>
        <w:numPr>
          <w:ilvl w:val="0"/>
          <w:numId w:val="29"/>
        </w:numPr>
        <w:spacing w:after="0" w:line="276" w:lineRule="auto"/>
        <w:ind w:left="709" w:hanging="283"/>
        <w:jc w:val="both"/>
        <w:rPr>
          <w:rFonts w:asciiTheme="minorHAnsi" w:eastAsia="Times New Roman" w:hAnsiTheme="minorHAnsi" w:cs="Arial"/>
          <w:lang w:eastAsia="pl-PL"/>
        </w:rPr>
      </w:pPr>
      <w:r w:rsidRPr="009338C5">
        <w:rPr>
          <w:rFonts w:asciiTheme="minorHAnsi" w:eastAsia="Times New Roman" w:hAnsiTheme="minorHAnsi" w:cs="Arial"/>
          <w:lang w:eastAsia="pl-PL"/>
        </w:rPr>
        <w:t xml:space="preserve">przeprowadzenie oceny merytorycznej Wniosków o dofinansowanie </w:t>
      </w:r>
      <w:r w:rsidRPr="009338C5">
        <w:rPr>
          <w:rFonts w:asciiTheme="minorHAnsi" w:eastAsia="Times New Roman" w:hAnsiTheme="minorHAnsi" w:cs="Arial"/>
        </w:rPr>
        <w:t>Inicjatywy</w:t>
      </w:r>
      <w:r w:rsidRPr="009338C5">
        <w:rPr>
          <w:rFonts w:asciiTheme="minorHAnsi" w:eastAsia="Times New Roman" w:hAnsiTheme="minorHAnsi" w:cs="Arial"/>
          <w:lang w:eastAsia="pl-PL"/>
        </w:rPr>
        <w:t>,</w:t>
      </w:r>
    </w:p>
    <w:p w:rsidR="00F31863" w:rsidRPr="009338C5" w:rsidRDefault="00F31863" w:rsidP="00154011">
      <w:pPr>
        <w:pStyle w:val="Standard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asciiTheme="minorHAnsi" w:eastAsia="Times New Roman" w:hAnsiTheme="minorHAnsi" w:cs="Arial"/>
          <w:lang w:eastAsia="pl-PL"/>
        </w:rPr>
      </w:pPr>
      <w:r w:rsidRPr="009338C5">
        <w:rPr>
          <w:rFonts w:asciiTheme="minorHAnsi" w:eastAsia="Times New Roman" w:hAnsiTheme="minorHAnsi" w:cs="Arial"/>
          <w:lang w:eastAsia="pl-PL"/>
        </w:rPr>
        <w:t xml:space="preserve">sporządzenie listy Wniosków o dofinansowanie </w:t>
      </w:r>
      <w:r w:rsidRPr="009338C5">
        <w:rPr>
          <w:rFonts w:asciiTheme="minorHAnsi" w:eastAsia="Times New Roman" w:hAnsiTheme="minorHAnsi" w:cs="Arial"/>
        </w:rPr>
        <w:t>Inicjatywy</w:t>
      </w:r>
      <w:r w:rsidRPr="009338C5">
        <w:rPr>
          <w:rFonts w:asciiTheme="minorHAnsi" w:eastAsia="Times New Roman" w:hAnsiTheme="minorHAnsi" w:cs="Arial"/>
          <w:lang w:eastAsia="pl-PL"/>
        </w:rPr>
        <w:t xml:space="preserve"> rekomendowanych do dofinansowania oraz wniosków które nie zostały zakwalifikowane do dofinansowania,</w:t>
      </w:r>
    </w:p>
    <w:p w:rsidR="00F31863" w:rsidRPr="009338C5" w:rsidRDefault="00F31863" w:rsidP="00154011">
      <w:pPr>
        <w:pStyle w:val="Standard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asciiTheme="minorHAnsi" w:eastAsia="Times New Roman" w:hAnsiTheme="minorHAnsi" w:cs="Arial"/>
          <w:lang w:eastAsia="pl-PL"/>
        </w:rPr>
      </w:pPr>
      <w:r w:rsidRPr="009338C5">
        <w:rPr>
          <w:rFonts w:asciiTheme="minorHAnsi" w:eastAsia="Times New Roman" w:hAnsiTheme="minorHAnsi" w:cs="Arial"/>
          <w:lang w:eastAsia="pl-PL"/>
        </w:rPr>
        <w:t>realizacji innych czynności pozostających w związku z zakresem obowiązków określonych w ust. 1.</w:t>
      </w:r>
    </w:p>
    <w:p w:rsidR="00F31863" w:rsidRPr="009338C5" w:rsidRDefault="00F31863" w:rsidP="00154011">
      <w:pPr>
        <w:pStyle w:val="Standard"/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Theme="minorHAnsi" w:eastAsia="Times New Roman" w:hAnsiTheme="minorHAnsi" w:cs="Arial"/>
          <w:lang w:eastAsia="pl-PL"/>
        </w:rPr>
      </w:pPr>
      <w:r w:rsidRPr="009338C5">
        <w:rPr>
          <w:rFonts w:asciiTheme="minorHAnsi" w:eastAsia="Times New Roman" w:hAnsiTheme="minorHAnsi" w:cs="Arial"/>
          <w:lang w:eastAsia="pl-PL"/>
        </w:rPr>
        <w:t xml:space="preserve">Przedmiotem oceny KOW są wyłącznie kompletne Wnioski o dofinansowanie </w:t>
      </w:r>
      <w:r w:rsidRPr="009338C5">
        <w:rPr>
          <w:rFonts w:asciiTheme="minorHAnsi" w:eastAsia="Times New Roman" w:hAnsiTheme="minorHAnsi" w:cs="Arial"/>
        </w:rPr>
        <w:t>Inicjatywy</w:t>
      </w:r>
      <w:r w:rsidRPr="009338C5">
        <w:rPr>
          <w:rFonts w:asciiTheme="minorHAnsi" w:eastAsia="Times New Roman" w:hAnsiTheme="minorHAnsi" w:cs="Arial"/>
          <w:lang w:eastAsia="pl-PL"/>
        </w:rPr>
        <w:t xml:space="preserve"> i spełniające kryteria formalne. W przypadku, gdy na etapie oceny merytorycznej zostanie stwierdzone niespełnianie kryteriów formalnych, Wniosek o dofinansowanie </w:t>
      </w:r>
      <w:r w:rsidRPr="009338C5">
        <w:rPr>
          <w:rFonts w:asciiTheme="minorHAnsi" w:eastAsia="Times New Roman" w:hAnsiTheme="minorHAnsi" w:cs="Arial"/>
        </w:rPr>
        <w:t>Inicjatywy</w:t>
      </w:r>
      <w:r w:rsidRPr="009338C5">
        <w:rPr>
          <w:rFonts w:asciiTheme="minorHAnsi" w:eastAsia="Times New Roman" w:hAnsiTheme="minorHAnsi" w:cs="Arial"/>
          <w:lang w:eastAsia="pl-PL"/>
        </w:rPr>
        <w:t xml:space="preserve"> zostaje zwrócony wraz z uzasadnieniem KOW do ponownej oceny formalnej.</w:t>
      </w:r>
    </w:p>
    <w:p w:rsidR="00F31863" w:rsidRPr="009338C5" w:rsidRDefault="00F31863" w:rsidP="00154011">
      <w:pPr>
        <w:pStyle w:val="Standard"/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Theme="minorHAnsi" w:eastAsia="Times New Roman" w:hAnsiTheme="minorHAnsi" w:cs="Arial"/>
          <w:lang w:eastAsia="pl-PL"/>
        </w:rPr>
      </w:pPr>
      <w:r w:rsidRPr="009338C5">
        <w:rPr>
          <w:rFonts w:asciiTheme="minorHAnsi" w:eastAsia="Times New Roman" w:hAnsiTheme="minorHAnsi" w:cs="Arial"/>
          <w:lang w:eastAsia="pl-PL"/>
        </w:rPr>
        <w:t xml:space="preserve">Z przeprowadzonej oceny wniosku członek KOW sporządza kartę oceny Wniosku o dofinansowanie </w:t>
      </w:r>
      <w:r w:rsidRPr="009338C5">
        <w:rPr>
          <w:rFonts w:asciiTheme="minorHAnsi" w:eastAsia="Times New Roman" w:hAnsiTheme="minorHAnsi" w:cs="Arial"/>
        </w:rPr>
        <w:t>Inicjatywy</w:t>
      </w:r>
      <w:r w:rsidRPr="009338C5">
        <w:rPr>
          <w:rFonts w:asciiTheme="minorHAnsi" w:eastAsia="Times New Roman" w:hAnsiTheme="minorHAnsi" w:cs="Arial"/>
          <w:lang w:eastAsia="pl-PL"/>
        </w:rPr>
        <w:t>.</w:t>
      </w:r>
    </w:p>
    <w:p w:rsidR="00F31863" w:rsidRPr="009338C5" w:rsidRDefault="00F31863" w:rsidP="00154011">
      <w:pPr>
        <w:pStyle w:val="Akapitzlist"/>
        <w:numPr>
          <w:ilvl w:val="0"/>
          <w:numId w:val="10"/>
        </w:numPr>
        <w:suppressAutoHyphens/>
        <w:autoSpaceDN w:val="0"/>
        <w:spacing w:after="0"/>
        <w:ind w:left="426" w:hanging="426"/>
        <w:contextualSpacing w:val="0"/>
        <w:jc w:val="both"/>
        <w:textAlignment w:val="baseline"/>
      </w:pPr>
      <w:r w:rsidRPr="009338C5">
        <w:t xml:space="preserve">Indywidualna ocena merytoryczna wniosków o dofinansowanie </w:t>
      </w:r>
      <w:r w:rsidRPr="009338C5">
        <w:rPr>
          <w:rFonts w:eastAsia="Times New Roman" w:cs="Arial"/>
        </w:rPr>
        <w:t>Inicjatywy</w:t>
      </w:r>
      <w:r w:rsidRPr="009338C5">
        <w:t xml:space="preserve"> zostaje dokonana przez każdego z asesorów (członków KOW) w terminie do 40 dni kalendarzowych od dnia ich przekazania KOW i dotyczy kryteriów, o których mowa w </w:t>
      </w:r>
      <w:r w:rsidRPr="009338C5">
        <w:rPr>
          <w:rFonts w:eastAsia="Times New Roman" w:cs="Arial"/>
        </w:rPr>
        <w:t xml:space="preserve">§ 10 </w:t>
      </w:r>
      <w:r w:rsidRPr="009338C5">
        <w:t xml:space="preserve">ust 3. lit. a, b, c. </w:t>
      </w:r>
    </w:p>
    <w:p w:rsidR="00F31863" w:rsidRPr="009338C5" w:rsidRDefault="00F31863" w:rsidP="00154011">
      <w:pPr>
        <w:pStyle w:val="Akapitzlist"/>
        <w:numPr>
          <w:ilvl w:val="0"/>
          <w:numId w:val="10"/>
        </w:numPr>
        <w:suppressAutoHyphens/>
        <w:autoSpaceDN w:val="0"/>
        <w:spacing w:after="0"/>
        <w:ind w:left="426" w:hanging="426"/>
        <w:contextualSpacing w:val="0"/>
        <w:jc w:val="both"/>
        <w:textAlignment w:val="baseline"/>
      </w:pPr>
      <w:r w:rsidRPr="009338C5">
        <w:t xml:space="preserve">Przewodniczący KOW dokonuje oceny wszystkich wniosków o dofinansowanie </w:t>
      </w:r>
      <w:r w:rsidRPr="009338C5">
        <w:rPr>
          <w:rFonts w:eastAsia="Times New Roman" w:cs="Arial"/>
        </w:rPr>
        <w:t xml:space="preserve">Inicjatywy pod względem spełniania kryteriów premiujących, o których mowa w § 10 ust. 3 lit. d, w terminie 40 dni kalendarzowych od dnia ich przekazania KOW. </w:t>
      </w:r>
    </w:p>
    <w:p w:rsidR="00F31863" w:rsidRPr="009338C5" w:rsidRDefault="00F31863" w:rsidP="00154011">
      <w:pPr>
        <w:pStyle w:val="Akapitzlist"/>
        <w:numPr>
          <w:ilvl w:val="0"/>
          <w:numId w:val="10"/>
        </w:numPr>
        <w:suppressAutoHyphens/>
        <w:autoSpaceDN w:val="0"/>
        <w:spacing w:after="0"/>
        <w:ind w:left="426" w:hanging="426"/>
        <w:contextualSpacing w:val="0"/>
        <w:jc w:val="both"/>
        <w:textAlignment w:val="baseline"/>
      </w:pPr>
      <w:r w:rsidRPr="009338C5">
        <w:t xml:space="preserve">Posiedzenie KOW, na którym następuje końcowa ocena wniosków o dofinansowanie Inicjatyw, o której mowa w </w:t>
      </w:r>
      <w:r w:rsidRPr="009338C5">
        <w:rPr>
          <w:rFonts w:eastAsia="Times New Roman" w:cs="Arial"/>
        </w:rPr>
        <w:t>§ 10,</w:t>
      </w:r>
      <w:r w:rsidRPr="009338C5">
        <w:t xml:space="preserve"> jest zwoływane w terminie do 7 dni kalendarzowych od terminu zakończenia indywidualnej oceny merytorycznej Wniosków o dofinansowanie </w:t>
      </w:r>
      <w:r w:rsidRPr="009338C5">
        <w:rPr>
          <w:rFonts w:eastAsia="Times New Roman" w:cs="Arial"/>
        </w:rPr>
        <w:t>Inicjatywy.</w:t>
      </w:r>
    </w:p>
    <w:p w:rsidR="00F31863" w:rsidRPr="009338C5" w:rsidRDefault="00F31863" w:rsidP="00154011">
      <w:pPr>
        <w:pStyle w:val="Akapitzlist"/>
        <w:numPr>
          <w:ilvl w:val="0"/>
          <w:numId w:val="10"/>
        </w:numPr>
        <w:suppressAutoHyphens/>
        <w:autoSpaceDN w:val="0"/>
        <w:spacing w:after="0"/>
        <w:ind w:left="426" w:hanging="426"/>
        <w:contextualSpacing w:val="0"/>
        <w:jc w:val="both"/>
        <w:textAlignment w:val="baseline"/>
      </w:pPr>
      <w:r w:rsidRPr="009338C5">
        <w:t>W posiedzeniu KOW biorą udział wszyscy członkowie KOW.</w:t>
      </w:r>
    </w:p>
    <w:p w:rsidR="00476756" w:rsidRPr="009338C5" w:rsidRDefault="00476756" w:rsidP="00F31863">
      <w:pPr>
        <w:pStyle w:val="Standard"/>
        <w:spacing w:after="0" w:line="276" w:lineRule="auto"/>
        <w:ind w:left="360"/>
        <w:jc w:val="both"/>
        <w:rPr>
          <w:rFonts w:asciiTheme="minorHAnsi" w:eastAsia="Times New Roman" w:hAnsiTheme="minorHAnsi" w:cs="Arial"/>
          <w:lang w:eastAsia="pl-PL"/>
        </w:rPr>
      </w:pPr>
      <w:bookmarkStart w:id="2" w:name="_GoBack"/>
      <w:bookmarkEnd w:id="2"/>
    </w:p>
    <w:p w:rsidR="00F31863" w:rsidRPr="009338C5" w:rsidRDefault="00F31863" w:rsidP="00F31863">
      <w:pPr>
        <w:pStyle w:val="Standard"/>
        <w:spacing w:after="0" w:line="276" w:lineRule="auto"/>
        <w:jc w:val="center"/>
        <w:rPr>
          <w:rFonts w:asciiTheme="minorHAnsi" w:eastAsia="Times New Roman" w:hAnsiTheme="minorHAnsi" w:cs="Arial"/>
          <w:b/>
          <w:lang w:eastAsia="pl-PL"/>
        </w:rPr>
      </w:pPr>
      <w:r w:rsidRPr="009338C5">
        <w:rPr>
          <w:rFonts w:asciiTheme="minorHAnsi" w:eastAsia="Times New Roman" w:hAnsiTheme="minorHAnsi" w:cs="Arial"/>
          <w:b/>
          <w:lang w:eastAsia="pl-PL"/>
        </w:rPr>
        <w:t>§ 10</w:t>
      </w:r>
    </w:p>
    <w:p w:rsidR="00F31863" w:rsidRPr="009338C5" w:rsidRDefault="00F31863" w:rsidP="00F31863">
      <w:pPr>
        <w:pStyle w:val="Standard"/>
        <w:spacing w:after="0" w:line="276" w:lineRule="auto"/>
        <w:jc w:val="center"/>
        <w:rPr>
          <w:rFonts w:asciiTheme="minorHAnsi" w:eastAsia="Times New Roman" w:hAnsiTheme="minorHAnsi" w:cs="Arial"/>
          <w:b/>
          <w:lang w:eastAsia="pl-PL"/>
        </w:rPr>
      </w:pPr>
      <w:r w:rsidRPr="009338C5">
        <w:rPr>
          <w:rFonts w:asciiTheme="minorHAnsi" w:eastAsia="Times New Roman" w:hAnsiTheme="minorHAnsi" w:cs="Arial"/>
          <w:b/>
          <w:lang w:eastAsia="pl-PL"/>
        </w:rPr>
        <w:t>Ocena merytoryczna Wniosków o dofinansowanie Inicjatywy</w:t>
      </w:r>
    </w:p>
    <w:p w:rsidR="00F31863" w:rsidRPr="009338C5" w:rsidRDefault="00F31863" w:rsidP="00154011">
      <w:pPr>
        <w:pStyle w:val="Akapitzlist"/>
        <w:numPr>
          <w:ilvl w:val="0"/>
          <w:numId w:val="30"/>
        </w:numPr>
        <w:suppressAutoHyphens/>
        <w:autoSpaceDN w:val="0"/>
        <w:spacing w:after="0"/>
        <w:ind w:left="426" w:hanging="426"/>
        <w:contextualSpacing w:val="0"/>
        <w:jc w:val="both"/>
        <w:textAlignment w:val="baseline"/>
      </w:pPr>
      <w:r w:rsidRPr="009338C5">
        <w:t xml:space="preserve">Każdy Wniosek o dofinansowanie </w:t>
      </w:r>
      <w:r w:rsidRPr="009338C5">
        <w:rPr>
          <w:rFonts w:eastAsia="Times New Roman" w:cs="Arial"/>
        </w:rPr>
        <w:t>Inicjatywy</w:t>
      </w:r>
      <w:r w:rsidRPr="009338C5">
        <w:t>, spełniający wymagania formalne, zostaje przekazany do oceny merytorycznej przez KOW.</w:t>
      </w:r>
    </w:p>
    <w:p w:rsidR="00F31863" w:rsidRPr="009338C5" w:rsidRDefault="00F31863" w:rsidP="00154011">
      <w:pPr>
        <w:pStyle w:val="Akapitzlist"/>
        <w:numPr>
          <w:ilvl w:val="0"/>
          <w:numId w:val="30"/>
        </w:numPr>
        <w:suppressAutoHyphens/>
        <w:autoSpaceDN w:val="0"/>
        <w:spacing w:after="0"/>
        <w:ind w:left="426" w:hanging="426"/>
        <w:contextualSpacing w:val="0"/>
        <w:jc w:val="both"/>
        <w:textAlignment w:val="baseline"/>
      </w:pPr>
      <w:r w:rsidRPr="009338C5">
        <w:lastRenderedPageBreak/>
        <w:t xml:space="preserve">Wniosek o dofinansowanie </w:t>
      </w:r>
      <w:r w:rsidRPr="009338C5">
        <w:rPr>
          <w:rFonts w:eastAsia="Times New Roman" w:cs="Arial"/>
        </w:rPr>
        <w:t>Inicjatywy</w:t>
      </w:r>
      <w:r w:rsidRPr="009338C5">
        <w:t xml:space="preserve"> zostaje poddany niezależnej indywidualnej ocenie dwóch członków KOW (dot. kryteriów, o których mowa w ust. 3 lit. a, b, c).</w:t>
      </w:r>
    </w:p>
    <w:p w:rsidR="00F31863" w:rsidRPr="009338C5" w:rsidRDefault="00F31863" w:rsidP="00154011">
      <w:pPr>
        <w:pStyle w:val="Akapitzlist"/>
        <w:numPr>
          <w:ilvl w:val="0"/>
          <w:numId w:val="30"/>
        </w:numPr>
        <w:suppressAutoHyphens/>
        <w:autoSpaceDN w:val="0"/>
        <w:spacing w:after="0"/>
        <w:ind w:left="426" w:hanging="426"/>
        <w:contextualSpacing w:val="0"/>
        <w:jc w:val="both"/>
        <w:textAlignment w:val="baseline"/>
      </w:pPr>
      <w:r w:rsidRPr="009338C5">
        <w:t>Wniosek o dofinansowanie Inicjatywy podlega ocenie merytorycznej pod względem spełniania następujących kryteriów:</w:t>
      </w:r>
    </w:p>
    <w:p w:rsidR="00F31863" w:rsidRPr="009338C5" w:rsidRDefault="00F31863" w:rsidP="00154011">
      <w:pPr>
        <w:pStyle w:val="Akapitzlist"/>
        <w:numPr>
          <w:ilvl w:val="1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b/>
        </w:rPr>
      </w:pPr>
      <w:r w:rsidRPr="009338C5">
        <w:rPr>
          <w:b/>
        </w:rPr>
        <w:t xml:space="preserve">Kryteria strategiczne –  (łącznie max 25 pkt): </w:t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701"/>
        <w:gridCol w:w="6054"/>
        <w:gridCol w:w="1716"/>
      </w:tblGrid>
      <w:tr w:rsidR="009338C5" w:rsidRPr="009338C5" w:rsidTr="009E21F5">
        <w:tc>
          <w:tcPr>
            <w:tcW w:w="701" w:type="dxa"/>
          </w:tcPr>
          <w:p w:rsidR="00F31863" w:rsidRPr="009338C5" w:rsidRDefault="00F31863" w:rsidP="009E21F5">
            <w:pPr>
              <w:spacing w:line="276" w:lineRule="auto"/>
              <w:jc w:val="both"/>
            </w:pPr>
            <w:r w:rsidRPr="009338C5">
              <w:t xml:space="preserve">Nr </w:t>
            </w:r>
          </w:p>
        </w:tc>
        <w:tc>
          <w:tcPr>
            <w:tcW w:w="6054" w:type="dxa"/>
          </w:tcPr>
          <w:p w:rsidR="00F31863" w:rsidRPr="009338C5" w:rsidRDefault="00F31863" w:rsidP="009E21F5">
            <w:pPr>
              <w:spacing w:line="276" w:lineRule="auto"/>
              <w:jc w:val="both"/>
            </w:pPr>
            <w:r w:rsidRPr="009338C5">
              <w:t>Nazwa kryterium</w:t>
            </w:r>
          </w:p>
        </w:tc>
        <w:tc>
          <w:tcPr>
            <w:tcW w:w="1716" w:type="dxa"/>
          </w:tcPr>
          <w:p w:rsidR="00F31863" w:rsidRPr="009338C5" w:rsidRDefault="00F31863" w:rsidP="009E21F5">
            <w:pPr>
              <w:spacing w:line="276" w:lineRule="auto"/>
              <w:jc w:val="both"/>
            </w:pPr>
            <w:r w:rsidRPr="009338C5">
              <w:t>Liczba punktów</w:t>
            </w:r>
          </w:p>
        </w:tc>
      </w:tr>
      <w:tr w:rsidR="009338C5" w:rsidRPr="009338C5" w:rsidTr="009E21F5">
        <w:tc>
          <w:tcPr>
            <w:tcW w:w="701" w:type="dxa"/>
          </w:tcPr>
          <w:p w:rsidR="00F31863" w:rsidRPr="009338C5" w:rsidRDefault="00F31863" w:rsidP="009E21F5">
            <w:pPr>
              <w:pStyle w:val="Standard"/>
              <w:spacing w:line="276" w:lineRule="auto"/>
              <w:jc w:val="both"/>
              <w:rPr>
                <w:rFonts w:asciiTheme="minorHAnsi" w:hAnsiTheme="minorHAnsi"/>
              </w:rPr>
            </w:pPr>
            <w:r w:rsidRPr="009338C5">
              <w:rPr>
                <w:rFonts w:asciiTheme="minorHAnsi" w:hAnsiTheme="minorHAnsi"/>
              </w:rPr>
              <w:t>A1</w:t>
            </w:r>
          </w:p>
        </w:tc>
        <w:tc>
          <w:tcPr>
            <w:tcW w:w="6054" w:type="dxa"/>
            <w:vAlign w:val="center"/>
          </w:tcPr>
          <w:p w:rsidR="00F31863" w:rsidRPr="009338C5" w:rsidRDefault="00F31863" w:rsidP="009E21F5">
            <w:pPr>
              <w:pStyle w:val="Standard"/>
              <w:spacing w:line="276" w:lineRule="auto"/>
              <w:jc w:val="both"/>
              <w:rPr>
                <w:rFonts w:asciiTheme="minorHAnsi" w:hAnsiTheme="minorHAnsi"/>
              </w:rPr>
            </w:pPr>
            <w:r w:rsidRPr="009338C5">
              <w:rPr>
                <w:rFonts w:asciiTheme="minorHAnsi" w:hAnsiTheme="minorHAnsi"/>
              </w:rPr>
              <w:t xml:space="preserve">Cel Inicjatywy (czy i w jakim stopniu cele Inicjatywy wpisują się w cele konkursu, tzn. czy cel główny, cele szczegółowe oraz przedmiot Inicjatywy wpisują się w </w:t>
            </w:r>
            <w:r w:rsidRPr="009338C5">
              <w:rPr>
                <w:rFonts w:asciiTheme="minorHAnsi" w:eastAsia="Times New Roman" w:hAnsiTheme="minorHAnsi" w:cs="Arial"/>
                <w:lang w:eastAsia="pl-PL"/>
              </w:rPr>
              <w:t xml:space="preserve">§ 4 ust. 3 regulaminu) </w:t>
            </w:r>
            <w:r w:rsidRPr="009338C5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1716" w:type="dxa"/>
            <w:vAlign w:val="center"/>
          </w:tcPr>
          <w:p w:rsidR="00F31863" w:rsidRPr="009338C5" w:rsidRDefault="00F31863" w:rsidP="009E21F5">
            <w:pPr>
              <w:pStyle w:val="Standard"/>
              <w:spacing w:line="276" w:lineRule="auto"/>
              <w:jc w:val="center"/>
              <w:rPr>
                <w:rFonts w:asciiTheme="minorHAnsi" w:hAnsiTheme="minorHAnsi"/>
              </w:rPr>
            </w:pPr>
            <w:r w:rsidRPr="009338C5">
              <w:rPr>
                <w:rFonts w:asciiTheme="minorHAnsi" w:hAnsiTheme="minorHAnsi"/>
              </w:rPr>
              <w:t>0 – 10</w:t>
            </w:r>
          </w:p>
        </w:tc>
      </w:tr>
      <w:tr w:rsidR="009338C5" w:rsidRPr="009338C5" w:rsidTr="009E21F5">
        <w:tc>
          <w:tcPr>
            <w:tcW w:w="701" w:type="dxa"/>
          </w:tcPr>
          <w:p w:rsidR="00F31863" w:rsidRPr="009338C5" w:rsidRDefault="00F31863" w:rsidP="009E21F5">
            <w:pPr>
              <w:pStyle w:val="Standard"/>
              <w:spacing w:line="276" w:lineRule="auto"/>
              <w:jc w:val="both"/>
              <w:rPr>
                <w:rFonts w:asciiTheme="minorHAnsi" w:hAnsiTheme="minorHAnsi"/>
              </w:rPr>
            </w:pPr>
            <w:r w:rsidRPr="009338C5">
              <w:rPr>
                <w:rFonts w:asciiTheme="minorHAnsi" w:hAnsiTheme="minorHAnsi"/>
              </w:rPr>
              <w:t>A2</w:t>
            </w:r>
          </w:p>
        </w:tc>
        <w:tc>
          <w:tcPr>
            <w:tcW w:w="6054" w:type="dxa"/>
          </w:tcPr>
          <w:p w:rsidR="00F31863" w:rsidRPr="009338C5" w:rsidRDefault="00F31863" w:rsidP="009E21F5">
            <w:pPr>
              <w:pStyle w:val="Standard"/>
              <w:spacing w:line="276" w:lineRule="auto"/>
              <w:jc w:val="both"/>
            </w:pPr>
            <w:r w:rsidRPr="009338C5">
              <w:t xml:space="preserve">Uzasadnienie realizacji Inicjatywy (w jakim stopniu realizacja Inicjatywy przyczyni się do rozwoju usług Wnioskodawcy – rozwój jest rozumiany zgodnie z </w:t>
            </w:r>
            <w:r w:rsidRPr="009338C5">
              <w:rPr>
                <w:rFonts w:asciiTheme="minorHAnsi" w:eastAsia="Times New Roman" w:hAnsiTheme="minorHAnsi" w:cs="Arial"/>
                <w:lang w:eastAsia="pl-PL"/>
              </w:rPr>
              <w:t xml:space="preserve">§ 4 ust. 2 regulaminu </w:t>
            </w:r>
            <w:r w:rsidRPr="009338C5">
              <w:t>jako: podniesienie jakości oraz/lub poszerzenie katalogu oferowanych przez Wnioskodawcę usług i/lub produktów lub rozwój Wnioskodawcy)</w:t>
            </w:r>
          </w:p>
        </w:tc>
        <w:tc>
          <w:tcPr>
            <w:tcW w:w="1716" w:type="dxa"/>
          </w:tcPr>
          <w:p w:rsidR="00F31863" w:rsidRPr="009338C5" w:rsidRDefault="00F31863" w:rsidP="009E21F5">
            <w:pPr>
              <w:pStyle w:val="Standard"/>
              <w:spacing w:line="276" w:lineRule="auto"/>
              <w:jc w:val="center"/>
              <w:rPr>
                <w:rFonts w:asciiTheme="minorHAnsi" w:hAnsiTheme="minorHAnsi"/>
              </w:rPr>
            </w:pPr>
            <w:r w:rsidRPr="009338C5">
              <w:rPr>
                <w:rFonts w:asciiTheme="minorHAnsi" w:hAnsiTheme="minorHAnsi"/>
              </w:rPr>
              <w:t>0 – 5</w:t>
            </w:r>
          </w:p>
        </w:tc>
      </w:tr>
      <w:tr w:rsidR="009338C5" w:rsidRPr="009338C5" w:rsidTr="009E21F5">
        <w:tc>
          <w:tcPr>
            <w:tcW w:w="701" w:type="dxa"/>
          </w:tcPr>
          <w:p w:rsidR="00F31863" w:rsidRPr="009338C5" w:rsidRDefault="00F31863" w:rsidP="009E21F5">
            <w:pPr>
              <w:pStyle w:val="Standard"/>
              <w:spacing w:line="276" w:lineRule="auto"/>
              <w:jc w:val="both"/>
              <w:rPr>
                <w:rFonts w:asciiTheme="minorHAnsi" w:hAnsiTheme="minorHAnsi"/>
              </w:rPr>
            </w:pPr>
            <w:r w:rsidRPr="009338C5">
              <w:rPr>
                <w:rFonts w:asciiTheme="minorHAnsi" w:hAnsiTheme="minorHAnsi"/>
              </w:rPr>
              <w:t>A3</w:t>
            </w:r>
          </w:p>
        </w:tc>
        <w:tc>
          <w:tcPr>
            <w:tcW w:w="6054" w:type="dxa"/>
          </w:tcPr>
          <w:p w:rsidR="00F31863" w:rsidRPr="009338C5" w:rsidRDefault="00F31863" w:rsidP="009E21F5">
            <w:pPr>
              <w:pStyle w:val="Standard"/>
              <w:spacing w:line="276" w:lineRule="auto"/>
              <w:jc w:val="both"/>
              <w:rPr>
                <w:rFonts w:asciiTheme="minorHAnsi" w:hAnsiTheme="minorHAnsi"/>
              </w:rPr>
            </w:pPr>
            <w:r w:rsidRPr="009338C5">
              <w:t xml:space="preserve">Trwałość Inicjatywy (w jakim stopniu </w:t>
            </w:r>
            <w:r w:rsidRPr="009338C5">
              <w:rPr>
                <w:rFonts w:eastAsia="Times New Roman" w:cs="Arial"/>
              </w:rPr>
              <w:t>Inicjatywa</w:t>
            </w:r>
            <w:r w:rsidRPr="009338C5">
              <w:t xml:space="preserve"> daje realną szansę na trwały rozwój usług Wnioskodawcy, czy jest przedsięwzięciem jednorazowym, czy wpisuje się w długofalowe plany Wnioskodawcy)</w:t>
            </w:r>
          </w:p>
        </w:tc>
        <w:tc>
          <w:tcPr>
            <w:tcW w:w="1716" w:type="dxa"/>
          </w:tcPr>
          <w:p w:rsidR="00F31863" w:rsidRPr="009338C5" w:rsidRDefault="00F31863" w:rsidP="009E21F5">
            <w:pPr>
              <w:pStyle w:val="Standard"/>
              <w:spacing w:line="276" w:lineRule="auto"/>
              <w:jc w:val="center"/>
              <w:rPr>
                <w:rFonts w:asciiTheme="minorHAnsi" w:hAnsiTheme="minorHAnsi"/>
              </w:rPr>
            </w:pPr>
            <w:r w:rsidRPr="009338C5">
              <w:rPr>
                <w:rFonts w:asciiTheme="minorHAnsi" w:hAnsiTheme="minorHAnsi"/>
              </w:rPr>
              <w:t>0 – 5</w:t>
            </w:r>
          </w:p>
        </w:tc>
      </w:tr>
      <w:tr w:rsidR="00F31863" w:rsidRPr="009338C5" w:rsidTr="009E21F5">
        <w:tc>
          <w:tcPr>
            <w:tcW w:w="701" w:type="dxa"/>
          </w:tcPr>
          <w:p w:rsidR="00F31863" w:rsidRPr="009338C5" w:rsidRDefault="00F31863" w:rsidP="009E21F5">
            <w:pPr>
              <w:spacing w:line="276" w:lineRule="auto"/>
              <w:jc w:val="both"/>
            </w:pPr>
            <w:r w:rsidRPr="009338C5">
              <w:t>A4</w:t>
            </w:r>
          </w:p>
        </w:tc>
        <w:tc>
          <w:tcPr>
            <w:tcW w:w="6054" w:type="dxa"/>
          </w:tcPr>
          <w:p w:rsidR="00F31863" w:rsidRPr="009338C5" w:rsidRDefault="00F31863" w:rsidP="009E21F5">
            <w:pPr>
              <w:spacing w:line="276" w:lineRule="auto"/>
              <w:jc w:val="both"/>
            </w:pPr>
            <w:r w:rsidRPr="009338C5">
              <w:t>Ekonomiczny wymiar Inicjatywy (tj. w jakim stopniu realizacja Inicjatywy wpłynie na ekonomizację działań Wnioskodawcy).</w:t>
            </w:r>
          </w:p>
          <w:p w:rsidR="00F31863" w:rsidRPr="009338C5" w:rsidRDefault="00F31863" w:rsidP="009E21F5">
            <w:pPr>
              <w:spacing w:line="276" w:lineRule="auto"/>
              <w:jc w:val="both"/>
            </w:pPr>
            <w:r w:rsidRPr="009338C5">
              <w:t>Przez ekonomizację rozumie się:</w:t>
            </w:r>
          </w:p>
          <w:p w:rsidR="00F31863" w:rsidRPr="009338C5" w:rsidRDefault="00F31863" w:rsidP="009E21F5">
            <w:pPr>
              <w:spacing w:line="276" w:lineRule="auto"/>
              <w:jc w:val="both"/>
            </w:pPr>
            <w:r w:rsidRPr="009338C5">
              <w:t>- rozpoczęcie działalności statutowej odpłatnej lub zwiększenie skali prowadzonej działalności statutowej odpłatnej,</w:t>
            </w:r>
          </w:p>
          <w:p w:rsidR="00F31863" w:rsidRPr="009338C5" w:rsidRDefault="00F31863" w:rsidP="009E21F5">
            <w:pPr>
              <w:spacing w:line="276" w:lineRule="auto"/>
              <w:jc w:val="both"/>
            </w:pPr>
            <w:r w:rsidRPr="009338C5">
              <w:t>- rozpoczęcie działalności gospodarczej lub zwiększenie skali prowadzonej działalności gospodarczej.</w:t>
            </w:r>
          </w:p>
          <w:p w:rsidR="00F31863" w:rsidRPr="009338C5" w:rsidRDefault="00F31863" w:rsidP="009E21F5">
            <w:pPr>
              <w:spacing w:line="276" w:lineRule="auto"/>
              <w:jc w:val="both"/>
            </w:pPr>
            <w:r w:rsidRPr="009338C5">
              <w:t>Ekonomizacja nie musi nastąpić w trakcie realizacji Inicjatywy – wystarczy, że dane działanie zostanie zrealizowane testowo w ramach działalności statutowej nieodpłatnej, ale docelowo (po zakończeniu Inicjatywy) będzie realizowane w formule odpłatnej.</w:t>
            </w:r>
          </w:p>
        </w:tc>
        <w:tc>
          <w:tcPr>
            <w:tcW w:w="1716" w:type="dxa"/>
          </w:tcPr>
          <w:p w:rsidR="00F31863" w:rsidRPr="009338C5" w:rsidRDefault="00F31863" w:rsidP="009E21F5">
            <w:pPr>
              <w:spacing w:line="276" w:lineRule="auto"/>
              <w:jc w:val="center"/>
            </w:pPr>
            <w:r w:rsidRPr="009338C5">
              <w:t>0 – 5</w:t>
            </w:r>
          </w:p>
        </w:tc>
      </w:tr>
    </w:tbl>
    <w:p w:rsidR="00F31863" w:rsidRPr="009338C5" w:rsidRDefault="00F31863" w:rsidP="00F31863">
      <w:pPr>
        <w:pStyle w:val="Akapitzlist"/>
        <w:suppressAutoHyphens/>
        <w:autoSpaceDN w:val="0"/>
        <w:spacing w:after="0"/>
        <w:contextualSpacing w:val="0"/>
        <w:jc w:val="both"/>
        <w:textAlignment w:val="baseline"/>
        <w:rPr>
          <w:b/>
        </w:rPr>
      </w:pPr>
    </w:p>
    <w:p w:rsidR="00F31863" w:rsidRPr="009338C5" w:rsidRDefault="00F31863" w:rsidP="00154011">
      <w:pPr>
        <w:pStyle w:val="Akapitzlist"/>
        <w:numPr>
          <w:ilvl w:val="1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b/>
        </w:rPr>
      </w:pPr>
      <w:r w:rsidRPr="009338C5">
        <w:rPr>
          <w:b/>
        </w:rPr>
        <w:t>Kryteria merytoryczne (łącznie max 25 pkt):</w:t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700"/>
        <w:gridCol w:w="6055"/>
        <w:gridCol w:w="1716"/>
      </w:tblGrid>
      <w:tr w:rsidR="009338C5" w:rsidRPr="009338C5" w:rsidTr="009E21F5">
        <w:tc>
          <w:tcPr>
            <w:tcW w:w="709" w:type="dxa"/>
          </w:tcPr>
          <w:p w:rsidR="00F31863" w:rsidRPr="009338C5" w:rsidRDefault="00F31863" w:rsidP="009E21F5">
            <w:pPr>
              <w:spacing w:line="276" w:lineRule="auto"/>
              <w:jc w:val="both"/>
            </w:pPr>
            <w:r w:rsidRPr="009338C5">
              <w:t xml:space="preserve">Nr </w:t>
            </w:r>
          </w:p>
        </w:tc>
        <w:tc>
          <w:tcPr>
            <w:tcW w:w="6199" w:type="dxa"/>
          </w:tcPr>
          <w:p w:rsidR="00F31863" w:rsidRPr="009338C5" w:rsidRDefault="00F31863" w:rsidP="009E21F5">
            <w:pPr>
              <w:spacing w:line="276" w:lineRule="auto"/>
              <w:jc w:val="both"/>
            </w:pPr>
            <w:r w:rsidRPr="009338C5">
              <w:t>Nazwa kryterium</w:t>
            </w:r>
          </w:p>
        </w:tc>
        <w:tc>
          <w:tcPr>
            <w:tcW w:w="1739" w:type="dxa"/>
          </w:tcPr>
          <w:p w:rsidR="00F31863" w:rsidRPr="009338C5" w:rsidRDefault="00F31863" w:rsidP="009E21F5">
            <w:pPr>
              <w:spacing w:line="276" w:lineRule="auto"/>
              <w:jc w:val="both"/>
            </w:pPr>
            <w:r w:rsidRPr="009338C5">
              <w:t>Liczba punktów</w:t>
            </w:r>
          </w:p>
        </w:tc>
      </w:tr>
      <w:tr w:rsidR="009338C5" w:rsidRPr="009338C5" w:rsidTr="009E21F5">
        <w:tc>
          <w:tcPr>
            <w:tcW w:w="709" w:type="dxa"/>
          </w:tcPr>
          <w:p w:rsidR="00F31863" w:rsidRPr="009338C5" w:rsidRDefault="00F31863" w:rsidP="009E21F5">
            <w:pPr>
              <w:pStyle w:val="Standard"/>
              <w:spacing w:line="276" w:lineRule="auto"/>
              <w:jc w:val="both"/>
              <w:rPr>
                <w:rFonts w:asciiTheme="minorHAnsi" w:hAnsiTheme="minorHAnsi"/>
              </w:rPr>
            </w:pPr>
            <w:r w:rsidRPr="009338C5">
              <w:rPr>
                <w:rFonts w:asciiTheme="minorHAnsi" w:hAnsiTheme="minorHAnsi"/>
              </w:rPr>
              <w:t>B1</w:t>
            </w:r>
          </w:p>
        </w:tc>
        <w:tc>
          <w:tcPr>
            <w:tcW w:w="6199" w:type="dxa"/>
            <w:vAlign w:val="center"/>
          </w:tcPr>
          <w:p w:rsidR="00F31863" w:rsidRPr="009338C5" w:rsidRDefault="00F31863" w:rsidP="009E21F5">
            <w:pPr>
              <w:pStyle w:val="Standard"/>
              <w:spacing w:line="276" w:lineRule="auto"/>
              <w:jc w:val="both"/>
              <w:rPr>
                <w:rFonts w:asciiTheme="minorHAnsi" w:hAnsiTheme="minorHAnsi"/>
              </w:rPr>
            </w:pPr>
            <w:r w:rsidRPr="009338C5">
              <w:rPr>
                <w:rFonts w:asciiTheme="minorHAnsi" w:hAnsiTheme="minorHAnsi"/>
              </w:rPr>
              <w:t xml:space="preserve">Realność celów (czy cele są realne i możliwe do osiągnięcia w trakcie realizacji Inicjatywy, czy cele zostały określone zgodnie z kryteriami SMART) </w:t>
            </w:r>
          </w:p>
        </w:tc>
        <w:tc>
          <w:tcPr>
            <w:tcW w:w="1739" w:type="dxa"/>
            <w:vAlign w:val="center"/>
          </w:tcPr>
          <w:p w:rsidR="00F31863" w:rsidRPr="009338C5" w:rsidRDefault="00F31863" w:rsidP="009E21F5">
            <w:pPr>
              <w:pStyle w:val="Standard"/>
              <w:spacing w:line="276" w:lineRule="auto"/>
              <w:jc w:val="center"/>
              <w:rPr>
                <w:rFonts w:asciiTheme="minorHAnsi" w:hAnsiTheme="minorHAnsi"/>
              </w:rPr>
            </w:pPr>
            <w:r w:rsidRPr="009338C5">
              <w:rPr>
                <w:rFonts w:asciiTheme="minorHAnsi" w:hAnsiTheme="minorHAnsi"/>
              </w:rPr>
              <w:t>0 – 5</w:t>
            </w:r>
          </w:p>
        </w:tc>
      </w:tr>
      <w:tr w:rsidR="009338C5" w:rsidRPr="009338C5" w:rsidTr="009E21F5">
        <w:tc>
          <w:tcPr>
            <w:tcW w:w="709" w:type="dxa"/>
          </w:tcPr>
          <w:p w:rsidR="00F31863" w:rsidRPr="009338C5" w:rsidRDefault="00F31863" w:rsidP="009E21F5">
            <w:pPr>
              <w:pStyle w:val="Standard"/>
              <w:spacing w:line="276" w:lineRule="auto"/>
              <w:jc w:val="both"/>
              <w:rPr>
                <w:rFonts w:asciiTheme="minorHAnsi" w:hAnsiTheme="minorHAnsi"/>
              </w:rPr>
            </w:pPr>
            <w:r w:rsidRPr="009338C5">
              <w:rPr>
                <w:rFonts w:asciiTheme="minorHAnsi" w:hAnsiTheme="minorHAnsi"/>
              </w:rPr>
              <w:t>B2</w:t>
            </w:r>
          </w:p>
        </w:tc>
        <w:tc>
          <w:tcPr>
            <w:tcW w:w="6199" w:type="dxa"/>
            <w:vAlign w:val="center"/>
          </w:tcPr>
          <w:p w:rsidR="00F31863" w:rsidRPr="009338C5" w:rsidRDefault="00F31863" w:rsidP="009E21F5">
            <w:pPr>
              <w:pStyle w:val="Standard"/>
              <w:spacing w:line="276" w:lineRule="auto"/>
              <w:jc w:val="both"/>
              <w:rPr>
                <w:rFonts w:asciiTheme="minorHAnsi" w:hAnsiTheme="minorHAnsi"/>
              </w:rPr>
            </w:pPr>
            <w:r w:rsidRPr="009338C5">
              <w:rPr>
                <w:rFonts w:asciiTheme="minorHAnsi" w:hAnsiTheme="minorHAnsi"/>
              </w:rPr>
              <w:t>Adekwatność zaplanowanych działań (czy działania założone do realizacji są spójne i adekwatne względem zaplanowanych celów, tj. czy w wyniku realizacji działań cel główny i cele szczegółowe zostaną osiągnięte w trakcie realizacji Inicjatywy, czy opis działań jest precyzyjny i szczegółowy)</w:t>
            </w:r>
          </w:p>
        </w:tc>
        <w:tc>
          <w:tcPr>
            <w:tcW w:w="1739" w:type="dxa"/>
            <w:vAlign w:val="center"/>
          </w:tcPr>
          <w:p w:rsidR="00F31863" w:rsidRPr="009338C5" w:rsidRDefault="00F31863" w:rsidP="009E21F5">
            <w:pPr>
              <w:pStyle w:val="Standard"/>
              <w:spacing w:line="276" w:lineRule="auto"/>
              <w:jc w:val="center"/>
              <w:rPr>
                <w:rFonts w:asciiTheme="minorHAnsi" w:hAnsiTheme="minorHAnsi"/>
              </w:rPr>
            </w:pPr>
            <w:r w:rsidRPr="009338C5">
              <w:rPr>
                <w:rFonts w:asciiTheme="minorHAnsi" w:hAnsiTheme="minorHAnsi"/>
              </w:rPr>
              <w:t>0 – 5</w:t>
            </w:r>
          </w:p>
        </w:tc>
      </w:tr>
      <w:tr w:rsidR="009338C5" w:rsidRPr="009338C5" w:rsidTr="009E21F5">
        <w:tc>
          <w:tcPr>
            <w:tcW w:w="709" w:type="dxa"/>
          </w:tcPr>
          <w:p w:rsidR="00F31863" w:rsidRPr="009338C5" w:rsidRDefault="00F31863" w:rsidP="009E21F5">
            <w:pPr>
              <w:pStyle w:val="Standard"/>
              <w:spacing w:line="276" w:lineRule="auto"/>
              <w:jc w:val="both"/>
              <w:rPr>
                <w:rFonts w:asciiTheme="minorHAnsi" w:hAnsiTheme="minorHAnsi"/>
              </w:rPr>
            </w:pPr>
            <w:r w:rsidRPr="009338C5">
              <w:rPr>
                <w:rFonts w:asciiTheme="minorHAnsi" w:hAnsiTheme="minorHAnsi"/>
              </w:rPr>
              <w:t>B3</w:t>
            </w:r>
          </w:p>
        </w:tc>
        <w:tc>
          <w:tcPr>
            <w:tcW w:w="6199" w:type="dxa"/>
            <w:vAlign w:val="center"/>
          </w:tcPr>
          <w:p w:rsidR="00F31863" w:rsidRPr="009338C5" w:rsidRDefault="00F31863" w:rsidP="009E21F5">
            <w:pPr>
              <w:pStyle w:val="Standard"/>
              <w:spacing w:line="276" w:lineRule="auto"/>
              <w:jc w:val="both"/>
              <w:rPr>
                <w:rFonts w:asciiTheme="minorHAnsi" w:hAnsiTheme="minorHAnsi"/>
              </w:rPr>
            </w:pPr>
            <w:r w:rsidRPr="009338C5">
              <w:rPr>
                <w:rFonts w:asciiTheme="minorHAnsi" w:hAnsiTheme="minorHAnsi"/>
              </w:rPr>
              <w:t xml:space="preserve">Adekwatność i wartość wskaźników (czy wskaźniki i ich wartość są spójne i adekwatne względem zaplanowanych celów, czy </w:t>
            </w:r>
            <w:r w:rsidRPr="009338C5">
              <w:rPr>
                <w:rFonts w:asciiTheme="minorHAnsi" w:hAnsiTheme="minorHAnsi"/>
              </w:rPr>
              <w:lastRenderedPageBreak/>
              <w:t>zaplanowano wskaźniki zarówno do celu głównego jak i celów szczegółowych, czy wskaźniki pozwalają zmierzyć osiągnięcie celu głównego i celów szczegółowych; wskaźniki musza zostać osiągnięte w trakcie inicjatywy).</w:t>
            </w:r>
          </w:p>
        </w:tc>
        <w:tc>
          <w:tcPr>
            <w:tcW w:w="1739" w:type="dxa"/>
            <w:vAlign w:val="center"/>
          </w:tcPr>
          <w:p w:rsidR="00F31863" w:rsidRPr="009338C5" w:rsidRDefault="00F31863" w:rsidP="009E21F5">
            <w:pPr>
              <w:pStyle w:val="Standard"/>
              <w:spacing w:line="276" w:lineRule="auto"/>
              <w:jc w:val="center"/>
              <w:rPr>
                <w:rFonts w:asciiTheme="minorHAnsi" w:hAnsiTheme="minorHAnsi"/>
              </w:rPr>
            </w:pPr>
            <w:r w:rsidRPr="009338C5">
              <w:rPr>
                <w:rFonts w:asciiTheme="minorHAnsi" w:hAnsiTheme="minorHAnsi"/>
              </w:rPr>
              <w:lastRenderedPageBreak/>
              <w:t>0 – 5</w:t>
            </w:r>
          </w:p>
        </w:tc>
      </w:tr>
      <w:tr w:rsidR="009338C5" w:rsidRPr="009338C5" w:rsidTr="009E21F5">
        <w:tc>
          <w:tcPr>
            <w:tcW w:w="709" w:type="dxa"/>
          </w:tcPr>
          <w:p w:rsidR="00F31863" w:rsidRPr="009338C5" w:rsidRDefault="00F31863" w:rsidP="009E21F5">
            <w:pPr>
              <w:pStyle w:val="Standard"/>
              <w:spacing w:line="276" w:lineRule="auto"/>
              <w:jc w:val="both"/>
              <w:rPr>
                <w:rFonts w:asciiTheme="minorHAnsi" w:hAnsiTheme="minorHAnsi"/>
              </w:rPr>
            </w:pPr>
            <w:r w:rsidRPr="009338C5">
              <w:rPr>
                <w:rFonts w:asciiTheme="minorHAnsi" w:hAnsiTheme="minorHAnsi"/>
              </w:rPr>
              <w:lastRenderedPageBreak/>
              <w:t>B4</w:t>
            </w:r>
          </w:p>
        </w:tc>
        <w:tc>
          <w:tcPr>
            <w:tcW w:w="6199" w:type="dxa"/>
            <w:vAlign w:val="center"/>
          </w:tcPr>
          <w:p w:rsidR="00F31863" w:rsidRPr="009338C5" w:rsidRDefault="00F31863" w:rsidP="009E21F5">
            <w:pPr>
              <w:pStyle w:val="Standard"/>
              <w:jc w:val="both"/>
              <w:rPr>
                <w:rFonts w:asciiTheme="minorHAnsi" w:hAnsiTheme="minorHAnsi"/>
              </w:rPr>
            </w:pPr>
            <w:r w:rsidRPr="009338C5">
              <w:rPr>
                <w:rFonts w:asciiTheme="minorHAnsi" w:hAnsiTheme="minorHAnsi"/>
              </w:rPr>
              <w:t>Adekwatność harmonogramu (czy harmonogram jest adekwatny do zaplanowanych działań, czy harmonogram jest spójny z zaplanowanymi działaniami, ocena sekwencji i czasu trwania poszczególnych działań w harmonogramie)</w:t>
            </w:r>
          </w:p>
        </w:tc>
        <w:tc>
          <w:tcPr>
            <w:tcW w:w="1739" w:type="dxa"/>
            <w:vAlign w:val="center"/>
          </w:tcPr>
          <w:p w:rsidR="00F31863" w:rsidRPr="009338C5" w:rsidRDefault="00F31863" w:rsidP="009E21F5">
            <w:pPr>
              <w:pStyle w:val="Standard"/>
              <w:spacing w:line="276" w:lineRule="auto"/>
              <w:jc w:val="center"/>
              <w:rPr>
                <w:rFonts w:asciiTheme="minorHAnsi" w:hAnsiTheme="minorHAnsi"/>
              </w:rPr>
            </w:pPr>
            <w:r w:rsidRPr="009338C5">
              <w:rPr>
                <w:rFonts w:asciiTheme="minorHAnsi" w:hAnsiTheme="minorHAnsi"/>
              </w:rPr>
              <w:t>0 – 5</w:t>
            </w:r>
          </w:p>
        </w:tc>
      </w:tr>
      <w:tr w:rsidR="00F31863" w:rsidRPr="009338C5" w:rsidTr="009E21F5">
        <w:tc>
          <w:tcPr>
            <w:tcW w:w="709" w:type="dxa"/>
          </w:tcPr>
          <w:p w:rsidR="00F31863" w:rsidRPr="009338C5" w:rsidRDefault="00F31863" w:rsidP="009E21F5">
            <w:pPr>
              <w:pStyle w:val="Standard"/>
              <w:spacing w:line="276" w:lineRule="auto"/>
              <w:jc w:val="both"/>
              <w:rPr>
                <w:rFonts w:asciiTheme="minorHAnsi" w:hAnsiTheme="minorHAnsi"/>
              </w:rPr>
            </w:pPr>
            <w:r w:rsidRPr="009338C5">
              <w:rPr>
                <w:rFonts w:asciiTheme="minorHAnsi" w:hAnsiTheme="minorHAnsi"/>
              </w:rPr>
              <w:t>B5</w:t>
            </w:r>
          </w:p>
        </w:tc>
        <w:tc>
          <w:tcPr>
            <w:tcW w:w="6199" w:type="dxa"/>
            <w:vAlign w:val="center"/>
          </w:tcPr>
          <w:p w:rsidR="00F31863" w:rsidRPr="009338C5" w:rsidRDefault="00F31863" w:rsidP="009E21F5">
            <w:pPr>
              <w:pStyle w:val="Standard"/>
              <w:spacing w:line="276" w:lineRule="auto"/>
              <w:jc w:val="both"/>
              <w:rPr>
                <w:rFonts w:asciiTheme="minorHAnsi" w:hAnsiTheme="minorHAnsi"/>
              </w:rPr>
            </w:pPr>
            <w:r w:rsidRPr="009338C5">
              <w:rPr>
                <w:rFonts w:asciiTheme="minorHAnsi" w:hAnsiTheme="minorHAnsi"/>
              </w:rPr>
              <w:t>Adekwatność budżetu (czy budżet jest adekwatny do zaplanowanych działań, czy budżet jest spójny z działaniami,  tj. czy zaplanowane wydatki umożliwią zrealizować zaplanowane działania, czy wszystkie wydatki są niezbędne do realizacji działań, ocena wysokości zaplanowanych wydatków pod względem racjonalności)</w:t>
            </w:r>
          </w:p>
        </w:tc>
        <w:tc>
          <w:tcPr>
            <w:tcW w:w="1739" w:type="dxa"/>
            <w:vAlign w:val="center"/>
          </w:tcPr>
          <w:p w:rsidR="00F31863" w:rsidRPr="009338C5" w:rsidRDefault="00F31863" w:rsidP="009E21F5">
            <w:pPr>
              <w:pStyle w:val="Standard"/>
              <w:spacing w:line="276" w:lineRule="auto"/>
              <w:jc w:val="center"/>
              <w:rPr>
                <w:rFonts w:asciiTheme="minorHAnsi" w:hAnsiTheme="minorHAnsi"/>
              </w:rPr>
            </w:pPr>
            <w:r w:rsidRPr="009338C5">
              <w:rPr>
                <w:rFonts w:asciiTheme="minorHAnsi" w:hAnsiTheme="minorHAnsi"/>
              </w:rPr>
              <w:t>0 – 5</w:t>
            </w:r>
          </w:p>
        </w:tc>
      </w:tr>
    </w:tbl>
    <w:p w:rsidR="00F31863" w:rsidRPr="009338C5" w:rsidRDefault="00F31863" w:rsidP="00F31863">
      <w:pPr>
        <w:pStyle w:val="Akapitzlist"/>
        <w:spacing w:after="0"/>
        <w:jc w:val="both"/>
      </w:pPr>
    </w:p>
    <w:p w:rsidR="00F31863" w:rsidRPr="009338C5" w:rsidRDefault="00F31863" w:rsidP="00154011">
      <w:pPr>
        <w:pStyle w:val="Akapitzlist"/>
        <w:numPr>
          <w:ilvl w:val="1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b/>
        </w:rPr>
      </w:pPr>
      <w:r w:rsidRPr="009338C5">
        <w:rPr>
          <w:b/>
        </w:rPr>
        <w:t>Kryteria organizacyjne (łącznie max 10 pkt):</w:t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699"/>
        <w:gridCol w:w="6059"/>
        <w:gridCol w:w="1713"/>
      </w:tblGrid>
      <w:tr w:rsidR="009338C5" w:rsidRPr="009338C5" w:rsidTr="009E21F5">
        <w:tc>
          <w:tcPr>
            <w:tcW w:w="709" w:type="dxa"/>
          </w:tcPr>
          <w:p w:rsidR="00F31863" w:rsidRPr="009338C5" w:rsidRDefault="00F31863" w:rsidP="009E21F5">
            <w:pPr>
              <w:spacing w:line="276" w:lineRule="auto"/>
              <w:jc w:val="both"/>
            </w:pPr>
            <w:r w:rsidRPr="009338C5">
              <w:t xml:space="preserve">Nr </w:t>
            </w:r>
          </w:p>
        </w:tc>
        <w:tc>
          <w:tcPr>
            <w:tcW w:w="6199" w:type="dxa"/>
          </w:tcPr>
          <w:p w:rsidR="00F31863" w:rsidRPr="009338C5" w:rsidRDefault="00F31863" w:rsidP="009E21F5">
            <w:pPr>
              <w:spacing w:line="276" w:lineRule="auto"/>
              <w:jc w:val="both"/>
            </w:pPr>
            <w:r w:rsidRPr="009338C5">
              <w:t>Nazwa kryterium</w:t>
            </w:r>
          </w:p>
        </w:tc>
        <w:tc>
          <w:tcPr>
            <w:tcW w:w="1739" w:type="dxa"/>
          </w:tcPr>
          <w:p w:rsidR="00F31863" w:rsidRPr="009338C5" w:rsidRDefault="00F31863" w:rsidP="009E21F5">
            <w:pPr>
              <w:spacing w:line="276" w:lineRule="auto"/>
              <w:jc w:val="both"/>
            </w:pPr>
            <w:r w:rsidRPr="009338C5">
              <w:t>Liczba punktów</w:t>
            </w:r>
          </w:p>
        </w:tc>
      </w:tr>
      <w:tr w:rsidR="009338C5" w:rsidRPr="009338C5" w:rsidTr="009E21F5">
        <w:tc>
          <w:tcPr>
            <w:tcW w:w="709" w:type="dxa"/>
          </w:tcPr>
          <w:p w:rsidR="00F31863" w:rsidRPr="009338C5" w:rsidRDefault="00F31863" w:rsidP="009E21F5">
            <w:pPr>
              <w:pStyle w:val="Standard"/>
              <w:spacing w:line="276" w:lineRule="auto"/>
              <w:jc w:val="both"/>
              <w:rPr>
                <w:rFonts w:asciiTheme="minorHAnsi" w:hAnsiTheme="minorHAnsi"/>
              </w:rPr>
            </w:pPr>
            <w:r w:rsidRPr="009338C5">
              <w:rPr>
                <w:rFonts w:asciiTheme="minorHAnsi" w:hAnsiTheme="minorHAnsi"/>
              </w:rPr>
              <w:t>C1</w:t>
            </w:r>
          </w:p>
        </w:tc>
        <w:tc>
          <w:tcPr>
            <w:tcW w:w="6199" w:type="dxa"/>
            <w:vAlign w:val="center"/>
          </w:tcPr>
          <w:p w:rsidR="00F31863" w:rsidRPr="009338C5" w:rsidRDefault="00F31863" w:rsidP="009E21F5">
            <w:pPr>
              <w:pStyle w:val="Standard"/>
              <w:spacing w:line="276" w:lineRule="auto"/>
              <w:jc w:val="both"/>
              <w:rPr>
                <w:rFonts w:asciiTheme="minorHAnsi" w:hAnsiTheme="minorHAnsi"/>
              </w:rPr>
            </w:pPr>
            <w:r w:rsidRPr="009338C5">
              <w:rPr>
                <w:rFonts w:asciiTheme="minorHAnsi" w:hAnsiTheme="minorHAnsi"/>
              </w:rPr>
              <w:t>Doświadczenie i wiarygodność Wnioskodawcy (czy Wnioskodawca na poziomie organizacji lub członków zespołu posiada doświadczenie w realizacji podobnych przedsięwzięć finansowanych ze środków zewnętrznych, czy gwarantuje niezbędny profesjonalizm i kompetencje niezbędne do realizacji zaplanowanego przedsięwzięcia)</w:t>
            </w:r>
          </w:p>
        </w:tc>
        <w:tc>
          <w:tcPr>
            <w:tcW w:w="1739" w:type="dxa"/>
            <w:vAlign w:val="center"/>
          </w:tcPr>
          <w:p w:rsidR="00F31863" w:rsidRPr="009338C5" w:rsidRDefault="00F31863" w:rsidP="009E21F5">
            <w:pPr>
              <w:pStyle w:val="Standard"/>
              <w:spacing w:line="276" w:lineRule="auto"/>
              <w:jc w:val="center"/>
              <w:rPr>
                <w:rFonts w:asciiTheme="minorHAnsi" w:hAnsiTheme="minorHAnsi"/>
              </w:rPr>
            </w:pPr>
            <w:r w:rsidRPr="009338C5">
              <w:rPr>
                <w:rFonts w:asciiTheme="minorHAnsi" w:hAnsiTheme="minorHAnsi"/>
              </w:rPr>
              <w:t>0 – 5</w:t>
            </w:r>
          </w:p>
        </w:tc>
      </w:tr>
      <w:tr w:rsidR="00F31863" w:rsidRPr="009338C5" w:rsidTr="009E21F5">
        <w:tc>
          <w:tcPr>
            <w:tcW w:w="709" w:type="dxa"/>
          </w:tcPr>
          <w:p w:rsidR="00F31863" w:rsidRPr="009338C5" w:rsidRDefault="00F31863" w:rsidP="009E21F5">
            <w:pPr>
              <w:pStyle w:val="Standard"/>
              <w:spacing w:line="276" w:lineRule="auto"/>
              <w:jc w:val="both"/>
              <w:rPr>
                <w:rFonts w:asciiTheme="minorHAnsi" w:hAnsiTheme="minorHAnsi"/>
              </w:rPr>
            </w:pPr>
            <w:r w:rsidRPr="009338C5">
              <w:rPr>
                <w:rFonts w:asciiTheme="minorHAnsi" w:hAnsiTheme="minorHAnsi"/>
              </w:rPr>
              <w:t>C2</w:t>
            </w:r>
          </w:p>
        </w:tc>
        <w:tc>
          <w:tcPr>
            <w:tcW w:w="6199" w:type="dxa"/>
            <w:vAlign w:val="center"/>
          </w:tcPr>
          <w:p w:rsidR="00F31863" w:rsidRPr="009338C5" w:rsidRDefault="00F31863" w:rsidP="009E21F5">
            <w:pPr>
              <w:pStyle w:val="Standard"/>
              <w:spacing w:line="276" w:lineRule="auto"/>
              <w:jc w:val="both"/>
              <w:rPr>
                <w:rFonts w:asciiTheme="minorHAnsi" w:hAnsiTheme="minorHAnsi"/>
              </w:rPr>
            </w:pPr>
            <w:r w:rsidRPr="009338C5">
              <w:rPr>
                <w:rFonts w:asciiTheme="minorHAnsi" w:hAnsiTheme="minorHAnsi"/>
              </w:rPr>
              <w:t xml:space="preserve">Potencjał rozwojowy Wnioskodawcy (czy wnioskodawca podejmuje inne działania służące rozwojowi swojej organizacji, np. doskonali metody pracy, poszukuje nowych obszarów działań, dba o rozwój zawodowy pracowników/członków organizacji) </w:t>
            </w:r>
          </w:p>
        </w:tc>
        <w:tc>
          <w:tcPr>
            <w:tcW w:w="1739" w:type="dxa"/>
            <w:vAlign w:val="center"/>
          </w:tcPr>
          <w:p w:rsidR="00F31863" w:rsidRPr="009338C5" w:rsidRDefault="00F31863" w:rsidP="009E21F5">
            <w:pPr>
              <w:pStyle w:val="Standard"/>
              <w:spacing w:line="276" w:lineRule="auto"/>
              <w:jc w:val="center"/>
              <w:rPr>
                <w:rFonts w:asciiTheme="minorHAnsi" w:hAnsiTheme="minorHAnsi"/>
              </w:rPr>
            </w:pPr>
            <w:r w:rsidRPr="009338C5">
              <w:rPr>
                <w:rFonts w:asciiTheme="minorHAnsi" w:hAnsiTheme="minorHAnsi"/>
              </w:rPr>
              <w:t>0 – 5</w:t>
            </w:r>
          </w:p>
        </w:tc>
      </w:tr>
    </w:tbl>
    <w:p w:rsidR="00F31863" w:rsidRPr="009338C5" w:rsidRDefault="00F31863" w:rsidP="00F31863">
      <w:pPr>
        <w:pStyle w:val="Akapitzlist"/>
        <w:spacing w:after="0"/>
        <w:jc w:val="both"/>
      </w:pPr>
    </w:p>
    <w:p w:rsidR="00F31863" w:rsidRPr="009338C5" w:rsidRDefault="00F31863" w:rsidP="00154011">
      <w:pPr>
        <w:pStyle w:val="Akapitzlist"/>
        <w:numPr>
          <w:ilvl w:val="1"/>
          <w:numId w:val="19"/>
        </w:numPr>
        <w:suppressAutoHyphens/>
        <w:autoSpaceDN w:val="0"/>
        <w:spacing w:after="0"/>
        <w:contextualSpacing w:val="0"/>
        <w:jc w:val="both"/>
        <w:textAlignment w:val="baseline"/>
      </w:pPr>
      <w:r w:rsidRPr="009338C5">
        <w:rPr>
          <w:b/>
        </w:rPr>
        <w:t xml:space="preserve">Kryteria premiujące (łącznie </w:t>
      </w:r>
      <w:r w:rsidRPr="009338C5">
        <w:rPr>
          <w:b/>
          <w:iCs/>
        </w:rPr>
        <w:t>max 10 pkt</w:t>
      </w:r>
      <w:r w:rsidRPr="009338C5">
        <w:t xml:space="preserve">) – są przyznawane na podstawie zapisów wniosku o dofinansowanie Inicjatywy przez Przewodniczącego KOW, </w:t>
      </w:r>
      <w:r w:rsidRPr="009338C5">
        <w:rPr>
          <w:rFonts w:eastAsia="Times New Roman" w:cs="Arial"/>
        </w:rPr>
        <w:t>które spełniają następujące warunki:</w:t>
      </w:r>
      <w:r w:rsidRPr="009338C5">
        <w:t xml:space="preserve"> </w:t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702"/>
        <w:gridCol w:w="6053"/>
        <w:gridCol w:w="1716"/>
      </w:tblGrid>
      <w:tr w:rsidR="009338C5" w:rsidRPr="009338C5" w:rsidTr="009E21F5">
        <w:tc>
          <w:tcPr>
            <w:tcW w:w="709" w:type="dxa"/>
          </w:tcPr>
          <w:p w:rsidR="00F31863" w:rsidRPr="009338C5" w:rsidRDefault="00F31863" w:rsidP="009E21F5">
            <w:pPr>
              <w:spacing w:line="276" w:lineRule="auto"/>
              <w:jc w:val="both"/>
            </w:pPr>
            <w:r w:rsidRPr="009338C5">
              <w:t xml:space="preserve">Nr </w:t>
            </w:r>
          </w:p>
        </w:tc>
        <w:tc>
          <w:tcPr>
            <w:tcW w:w="6199" w:type="dxa"/>
          </w:tcPr>
          <w:p w:rsidR="00F31863" w:rsidRPr="009338C5" w:rsidRDefault="00F31863" w:rsidP="009E21F5">
            <w:pPr>
              <w:spacing w:line="276" w:lineRule="auto"/>
              <w:jc w:val="both"/>
            </w:pPr>
            <w:r w:rsidRPr="009338C5">
              <w:t>Nazwa kryterium</w:t>
            </w:r>
          </w:p>
        </w:tc>
        <w:tc>
          <w:tcPr>
            <w:tcW w:w="1739" w:type="dxa"/>
          </w:tcPr>
          <w:p w:rsidR="00F31863" w:rsidRPr="009338C5" w:rsidRDefault="00F31863" w:rsidP="009E21F5">
            <w:pPr>
              <w:spacing w:line="276" w:lineRule="auto"/>
              <w:jc w:val="both"/>
            </w:pPr>
            <w:r w:rsidRPr="009338C5">
              <w:t>Liczba punktów</w:t>
            </w:r>
          </w:p>
        </w:tc>
      </w:tr>
      <w:tr w:rsidR="009338C5" w:rsidRPr="009338C5" w:rsidTr="009E21F5">
        <w:tc>
          <w:tcPr>
            <w:tcW w:w="709" w:type="dxa"/>
          </w:tcPr>
          <w:p w:rsidR="00F31863" w:rsidRPr="009338C5" w:rsidRDefault="00F31863" w:rsidP="009E21F5">
            <w:pPr>
              <w:pStyle w:val="Standard"/>
              <w:spacing w:line="276" w:lineRule="auto"/>
              <w:jc w:val="both"/>
              <w:rPr>
                <w:rFonts w:asciiTheme="minorHAnsi" w:hAnsiTheme="minorHAnsi"/>
              </w:rPr>
            </w:pPr>
            <w:r w:rsidRPr="009338C5">
              <w:rPr>
                <w:rFonts w:asciiTheme="minorHAnsi" w:hAnsiTheme="minorHAnsi"/>
              </w:rPr>
              <w:t>D1</w:t>
            </w:r>
          </w:p>
        </w:tc>
        <w:tc>
          <w:tcPr>
            <w:tcW w:w="6199" w:type="dxa"/>
            <w:vAlign w:val="center"/>
          </w:tcPr>
          <w:p w:rsidR="00F31863" w:rsidRPr="009338C5" w:rsidRDefault="00F31863" w:rsidP="009E21F5">
            <w:pPr>
              <w:spacing w:line="276" w:lineRule="auto"/>
              <w:jc w:val="both"/>
            </w:pPr>
            <w:r w:rsidRPr="009338C5">
              <w:t>Inicjatywy realizowane w</w:t>
            </w:r>
            <w:r w:rsidRPr="009338C5">
              <w:rPr>
                <w:iCs/>
              </w:rPr>
              <w:t xml:space="preserve"> obszarach istotnych z punktu widzenia Krajowego Programu Rozwoju Ekonomii Społecznej (KPRES) i Regionalnego Planu Rozwoju Ekonomii Społecznej dla Województwa Małopolskiego na lata 2014-2020 (RPRES). Szczegółowa lista premiowanych obszarów znajduje się w załączniku nr 6 do niniejszego regulaminu.</w:t>
            </w:r>
          </w:p>
        </w:tc>
        <w:tc>
          <w:tcPr>
            <w:tcW w:w="1739" w:type="dxa"/>
            <w:vAlign w:val="center"/>
          </w:tcPr>
          <w:p w:rsidR="00F31863" w:rsidRPr="009338C5" w:rsidRDefault="00F31863" w:rsidP="009E21F5">
            <w:pPr>
              <w:pStyle w:val="Standard"/>
              <w:spacing w:line="276" w:lineRule="auto"/>
              <w:jc w:val="center"/>
              <w:rPr>
                <w:rFonts w:asciiTheme="minorHAnsi" w:hAnsiTheme="minorHAnsi"/>
              </w:rPr>
            </w:pPr>
            <w:r w:rsidRPr="009338C5">
              <w:rPr>
                <w:rFonts w:asciiTheme="minorHAnsi" w:hAnsiTheme="minorHAnsi"/>
              </w:rPr>
              <w:t>0 lub 5</w:t>
            </w:r>
          </w:p>
        </w:tc>
      </w:tr>
      <w:tr w:rsidR="00F31863" w:rsidRPr="009338C5" w:rsidTr="009E21F5">
        <w:tc>
          <w:tcPr>
            <w:tcW w:w="709" w:type="dxa"/>
          </w:tcPr>
          <w:p w:rsidR="00F31863" w:rsidRPr="009338C5" w:rsidRDefault="00F31863" w:rsidP="009E21F5">
            <w:pPr>
              <w:pStyle w:val="Standard"/>
              <w:spacing w:line="276" w:lineRule="auto"/>
              <w:jc w:val="both"/>
              <w:rPr>
                <w:rFonts w:asciiTheme="minorHAnsi" w:hAnsiTheme="minorHAnsi"/>
              </w:rPr>
            </w:pPr>
            <w:r w:rsidRPr="009338C5">
              <w:rPr>
                <w:rFonts w:asciiTheme="minorHAnsi" w:hAnsiTheme="minorHAnsi"/>
              </w:rPr>
              <w:t>D2</w:t>
            </w:r>
          </w:p>
        </w:tc>
        <w:tc>
          <w:tcPr>
            <w:tcW w:w="6199" w:type="dxa"/>
            <w:vAlign w:val="center"/>
          </w:tcPr>
          <w:p w:rsidR="00F31863" w:rsidRPr="009338C5" w:rsidRDefault="00F31863" w:rsidP="009E21F5">
            <w:pPr>
              <w:pStyle w:val="Standard"/>
              <w:spacing w:line="276" w:lineRule="auto"/>
              <w:jc w:val="both"/>
              <w:rPr>
                <w:rFonts w:asciiTheme="minorHAnsi" w:hAnsiTheme="minorHAnsi"/>
              </w:rPr>
            </w:pPr>
            <w:r w:rsidRPr="009338C5">
              <w:rPr>
                <w:rFonts w:asciiTheme="minorHAnsi" w:hAnsiTheme="minorHAnsi"/>
              </w:rPr>
              <w:t xml:space="preserve">Lokalizacja siedziby lub oddziału wnioskodawcy w powiecie proszowickim – Kryterium miejscowe </w:t>
            </w:r>
          </w:p>
        </w:tc>
        <w:tc>
          <w:tcPr>
            <w:tcW w:w="1739" w:type="dxa"/>
            <w:vAlign w:val="center"/>
          </w:tcPr>
          <w:p w:rsidR="00F31863" w:rsidRPr="009338C5" w:rsidRDefault="00F31863" w:rsidP="009E21F5">
            <w:pPr>
              <w:pStyle w:val="Standard"/>
              <w:spacing w:line="276" w:lineRule="auto"/>
              <w:jc w:val="center"/>
              <w:rPr>
                <w:rFonts w:asciiTheme="minorHAnsi" w:hAnsiTheme="minorHAnsi"/>
              </w:rPr>
            </w:pPr>
            <w:r w:rsidRPr="009338C5">
              <w:rPr>
                <w:rFonts w:asciiTheme="minorHAnsi" w:hAnsiTheme="minorHAnsi"/>
              </w:rPr>
              <w:t>0 lub 5</w:t>
            </w:r>
          </w:p>
        </w:tc>
      </w:tr>
    </w:tbl>
    <w:p w:rsidR="00F31863" w:rsidRPr="009338C5" w:rsidRDefault="00F31863" w:rsidP="00F31863">
      <w:pPr>
        <w:pStyle w:val="Akapitzlist"/>
        <w:spacing w:after="0"/>
        <w:jc w:val="both"/>
        <w:rPr>
          <w:b/>
        </w:rPr>
      </w:pPr>
    </w:p>
    <w:p w:rsidR="00F31863" w:rsidRPr="009338C5" w:rsidRDefault="00F31863" w:rsidP="00154011">
      <w:pPr>
        <w:pStyle w:val="Akapitzlist"/>
        <w:numPr>
          <w:ilvl w:val="0"/>
          <w:numId w:val="30"/>
        </w:numPr>
        <w:suppressAutoHyphens/>
        <w:autoSpaceDN w:val="0"/>
        <w:spacing w:after="0"/>
        <w:ind w:left="426" w:hanging="426"/>
        <w:contextualSpacing w:val="0"/>
        <w:jc w:val="both"/>
        <w:textAlignment w:val="baseline"/>
      </w:pPr>
      <w:r w:rsidRPr="009338C5">
        <w:lastRenderedPageBreak/>
        <w:t xml:space="preserve">Po zakończeniu indywidualnej oceny merytorycznej Wniosków o dofinansowanie Inicjatyw oraz oceny kryteriów premiujących, następuje końcowa ocena Wniosków o dofinansowanie </w:t>
      </w:r>
      <w:r w:rsidRPr="009338C5">
        <w:rPr>
          <w:rFonts w:eastAsia="Times New Roman" w:cs="Arial"/>
        </w:rPr>
        <w:t>Inicjatywy, która dokonywana jest podczas posiedzenia KOW, o którym mowa w § 9 ust. 11.</w:t>
      </w:r>
    </w:p>
    <w:p w:rsidR="00F31863" w:rsidRPr="009338C5" w:rsidRDefault="00F31863" w:rsidP="00154011">
      <w:pPr>
        <w:pStyle w:val="Akapitzlist"/>
        <w:numPr>
          <w:ilvl w:val="0"/>
          <w:numId w:val="30"/>
        </w:numPr>
        <w:suppressAutoHyphens/>
        <w:autoSpaceDN w:val="0"/>
        <w:spacing w:after="0"/>
        <w:ind w:left="426" w:hanging="426"/>
        <w:contextualSpacing w:val="0"/>
        <w:jc w:val="both"/>
        <w:textAlignment w:val="baseline"/>
      </w:pPr>
      <w:r w:rsidRPr="009338C5">
        <w:t xml:space="preserve">Końcową ocenę Wniosku o dofinansowanie </w:t>
      </w:r>
      <w:r w:rsidRPr="009338C5">
        <w:rPr>
          <w:rFonts w:eastAsia="Times New Roman" w:cs="Arial"/>
        </w:rPr>
        <w:t>Inicjatywy</w:t>
      </w:r>
      <w:r w:rsidRPr="009338C5">
        <w:t xml:space="preserve"> w zakresie liczby przyznanych punktów stanowi suma: średniej arytmetycznej punktów ogółem z dwóch dokonanych przez członków KOW ocen Wniosku o dofinansowanie </w:t>
      </w:r>
      <w:r w:rsidRPr="009338C5">
        <w:rPr>
          <w:rFonts w:eastAsia="Times New Roman" w:cs="Arial"/>
        </w:rPr>
        <w:t>Inicjatywy</w:t>
      </w:r>
      <w:r w:rsidRPr="009338C5">
        <w:t xml:space="preserve">, za spełnianie kryteriów strategicznych, merytorycznych i organizacyjnych, o których mowa w ust. 3 lit. a, b, c oraz premii punktowej przyznanej za spełnianie kryteriów premiujących, o których mowa w ust. 3 lit. d. Maksymalna liczba punków do zdobycia wynosi 70 punktów. Minimalna liczba punktów kwalifikująca </w:t>
      </w:r>
      <w:r w:rsidRPr="009338C5">
        <w:rPr>
          <w:rFonts w:eastAsia="Times New Roman" w:cs="Arial"/>
        </w:rPr>
        <w:t>Inicjatywę</w:t>
      </w:r>
      <w:r w:rsidRPr="009338C5">
        <w:t xml:space="preserve"> do dofinansowania wynosi: 35 punktów uzyskanych na podstawie kryteriów strategicznych, merytorycznych i organizacyjnych, o których mowa w ust. 3 lit. a, b i c (w ramach oceny indywidualnej każdego z asesorów), w tym minimum 13 punktów uzyskanych na podstawie kryterium strategicznego, o którym mowa w ust. 3 lit. a (ze średniej arytmetycznej z dwóch ocen).</w:t>
      </w:r>
    </w:p>
    <w:p w:rsidR="00F31863" w:rsidRPr="009338C5" w:rsidRDefault="00F31863" w:rsidP="00154011">
      <w:pPr>
        <w:pStyle w:val="Akapitzlist"/>
        <w:numPr>
          <w:ilvl w:val="0"/>
          <w:numId w:val="30"/>
        </w:numPr>
        <w:suppressAutoHyphens/>
        <w:autoSpaceDN w:val="0"/>
        <w:spacing w:after="0"/>
        <w:ind w:left="426" w:hanging="426"/>
        <w:contextualSpacing w:val="0"/>
        <w:jc w:val="both"/>
        <w:textAlignment w:val="baseline"/>
      </w:pPr>
      <w:r w:rsidRPr="009338C5">
        <w:t xml:space="preserve">Na wniosek Członka KOW oceniającego Wniosek, KOW może zaproponować niższą niż wnioskowana kwotę dofinansowania w przypadku zidentyfikowania kosztów, które uzna za nieuzasadnione (np. za niezwiązane z </w:t>
      </w:r>
      <w:r w:rsidRPr="009338C5">
        <w:rPr>
          <w:rFonts w:eastAsia="Times New Roman" w:cs="Arial"/>
        </w:rPr>
        <w:t>Inicjatywą</w:t>
      </w:r>
      <w:r w:rsidRPr="009338C5">
        <w:t xml:space="preserve"> lub zawyżone w porównaniu ze stawkami rynkowymi). Członek KOW oceniający Wniosek, przedstawiając propozycję niższej kwoty dofinansowania powinien brać pod uwagę, czy po takiej zmianie przedsięwzięcie opisane we Wniosku będzie nadal wykonalne i utrzyma swoje standardy jakościowe.</w:t>
      </w:r>
    </w:p>
    <w:p w:rsidR="00F31863" w:rsidRPr="009338C5" w:rsidRDefault="00F31863" w:rsidP="00154011">
      <w:pPr>
        <w:pStyle w:val="Akapitzlist"/>
        <w:numPr>
          <w:ilvl w:val="0"/>
          <w:numId w:val="30"/>
        </w:numPr>
        <w:suppressAutoHyphens/>
        <w:autoSpaceDN w:val="0"/>
        <w:spacing w:after="0"/>
        <w:ind w:left="426" w:hanging="426"/>
        <w:contextualSpacing w:val="0"/>
        <w:jc w:val="both"/>
        <w:textAlignment w:val="baseline"/>
      </w:pPr>
      <w:r w:rsidRPr="009338C5">
        <w:t xml:space="preserve">Członek KOW oceniający Wniosek o dofinansowanie </w:t>
      </w:r>
      <w:r w:rsidRPr="009338C5">
        <w:rPr>
          <w:rFonts w:eastAsia="Times New Roman" w:cs="Arial"/>
        </w:rPr>
        <w:t>Inicjatywy</w:t>
      </w:r>
      <w:r w:rsidRPr="009338C5">
        <w:t xml:space="preserve">, w ramach Karty oceny Wniosku o dofinansowanie </w:t>
      </w:r>
      <w:r w:rsidRPr="009338C5">
        <w:rPr>
          <w:rFonts w:eastAsia="Times New Roman" w:cs="Arial"/>
        </w:rPr>
        <w:t>Inicjatywy</w:t>
      </w:r>
      <w:r w:rsidRPr="009338C5">
        <w:t xml:space="preserve"> zobowiązany jest do przedstawienia w formie pisemnej uzasadnienia oceny poszczególnych części Wniosku oraz jego oceny końcowej.</w:t>
      </w:r>
    </w:p>
    <w:p w:rsidR="00F31863" w:rsidRPr="009338C5" w:rsidRDefault="00F31863" w:rsidP="00154011">
      <w:pPr>
        <w:pStyle w:val="Akapitzlist"/>
        <w:numPr>
          <w:ilvl w:val="0"/>
          <w:numId w:val="30"/>
        </w:numPr>
        <w:suppressAutoHyphens/>
        <w:autoSpaceDN w:val="0"/>
        <w:spacing w:after="0"/>
        <w:ind w:left="426" w:hanging="426"/>
        <w:contextualSpacing w:val="0"/>
        <w:jc w:val="both"/>
        <w:textAlignment w:val="baseline"/>
      </w:pPr>
      <w:r w:rsidRPr="009338C5">
        <w:t xml:space="preserve">W sytuacji, o której mowa w ust. 6, tj. Wniosku o dofinansowanie </w:t>
      </w:r>
      <w:r w:rsidRPr="009338C5">
        <w:rPr>
          <w:rFonts w:eastAsia="Times New Roman" w:cs="Arial"/>
        </w:rPr>
        <w:t xml:space="preserve">Inicjatywy, w którym Członek KOW zgłosił zastrzeżenia do pozycji budżetowych, </w:t>
      </w:r>
      <w:proofErr w:type="spellStart"/>
      <w:r w:rsidRPr="009338C5">
        <w:rPr>
          <w:rFonts w:eastAsia="Times New Roman" w:cs="Arial"/>
        </w:rPr>
        <w:t>Grantodawca</w:t>
      </w:r>
      <w:proofErr w:type="spellEnd"/>
      <w:r w:rsidRPr="009338C5">
        <w:rPr>
          <w:rFonts w:eastAsia="Times New Roman" w:cs="Arial"/>
        </w:rPr>
        <w:t xml:space="preserve"> w porozumieniu z Partnerem Konkursu mogą zaprosić Wnioskodawcę do negocjacji. Negocjacje odbywają się z zachowaniem formy pisemnej. </w:t>
      </w:r>
    </w:p>
    <w:p w:rsidR="00F31863" w:rsidRPr="009338C5" w:rsidRDefault="00F31863" w:rsidP="00154011">
      <w:pPr>
        <w:pStyle w:val="Akapitzlist"/>
        <w:numPr>
          <w:ilvl w:val="0"/>
          <w:numId w:val="30"/>
        </w:numPr>
        <w:suppressAutoHyphens/>
        <w:autoSpaceDN w:val="0"/>
        <w:spacing w:after="0"/>
        <w:ind w:left="426" w:hanging="426"/>
        <w:contextualSpacing w:val="0"/>
        <w:jc w:val="both"/>
        <w:textAlignment w:val="baseline"/>
      </w:pPr>
      <w:r w:rsidRPr="009338C5">
        <w:t xml:space="preserve">Karty oceny Wniosków o dofinansowanie </w:t>
      </w:r>
      <w:r w:rsidRPr="009338C5">
        <w:rPr>
          <w:rFonts w:eastAsia="Times New Roman" w:cs="Arial"/>
        </w:rPr>
        <w:t>Inicjatywy</w:t>
      </w:r>
      <w:r w:rsidRPr="009338C5">
        <w:t xml:space="preserve"> </w:t>
      </w:r>
      <w:proofErr w:type="spellStart"/>
      <w:r w:rsidRPr="009338C5">
        <w:t>Grantodawca</w:t>
      </w:r>
      <w:proofErr w:type="spellEnd"/>
      <w:r w:rsidRPr="009338C5">
        <w:t xml:space="preserve"> wraz z Partnerem Konkursu udostępniają każdemu zainteresowanemu na jego wniosek.</w:t>
      </w:r>
    </w:p>
    <w:p w:rsidR="00F31863" w:rsidRPr="009338C5" w:rsidRDefault="00F31863" w:rsidP="00154011">
      <w:pPr>
        <w:pStyle w:val="Akapitzlist"/>
        <w:numPr>
          <w:ilvl w:val="0"/>
          <w:numId w:val="30"/>
        </w:numPr>
        <w:suppressAutoHyphens/>
        <w:autoSpaceDN w:val="0"/>
        <w:spacing w:after="0"/>
        <w:ind w:left="426" w:hanging="426"/>
        <w:contextualSpacing w:val="0"/>
        <w:jc w:val="both"/>
        <w:textAlignment w:val="baseline"/>
        <w:rPr>
          <w:rFonts w:cs="Arial"/>
        </w:rPr>
      </w:pPr>
      <w:r w:rsidRPr="009338C5">
        <w:t xml:space="preserve">Po zakończeniu etapu oceny merytorycznej Wniosków o dofinansowanie </w:t>
      </w:r>
      <w:r w:rsidRPr="009338C5">
        <w:rPr>
          <w:rFonts w:eastAsia="Times New Roman" w:cs="Arial"/>
        </w:rPr>
        <w:t>Inicjatyw</w:t>
      </w:r>
      <w:r w:rsidRPr="009338C5">
        <w:t xml:space="preserve"> w danym naborze, KOW tworzy</w:t>
      </w:r>
      <w:r w:rsidRPr="009338C5">
        <w:rPr>
          <w:rFonts w:cs="Arial"/>
        </w:rPr>
        <w:t xml:space="preserve"> odrębne listy oceny: </w:t>
      </w:r>
    </w:p>
    <w:p w:rsidR="00F31863" w:rsidRPr="009338C5" w:rsidRDefault="00F31863" w:rsidP="00154011">
      <w:pPr>
        <w:pStyle w:val="Akapitzlist"/>
        <w:numPr>
          <w:ilvl w:val="0"/>
          <w:numId w:val="43"/>
        </w:numPr>
        <w:suppressAutoHyphens/>
        <w:autoSpaceDN w:val="0"/>
        <w:spacing w:after="0"/>
        <w:ind w:left="851" w:hanging="425"/>
        <w:contextualSpacing w:val="0"/>
        <w:jc w:val="both"/>
        <w:textAlignment w:val="baseline"/>
        <w:rPr>
          <w:rFonts w:cs="Arial"/>
        </w:rPr>
      </w:pPr>
      <w:r w:rsidRPr="009338C5">
        <w:rPr>
          <w:rFonts w:cs="Arial"/>
        </w:rPr>
        <w:t xml:space="preserve">listę rankingową w kolejności malejącej liczby punktów zawierającej Wnioski o dofinansowanie </w:t>
      </w:r>
      <w:r w:rsidRPr="009338C5">
        <w:rPr>
          <w:rFonts w:eastAsia="Times New Roman" w:cs="Arial"/>
        </w:rPr>
        <w:t xml:space="preserve">Inicjatyw, </w:t>
      </w:r>
      <w:r w:rsidRPr="009338C5">
        <w:rPr>
          <w:rFonts w:cs="Arial"/>
        </w:rPr>
        <w:t>które zostały zakwalifikowane do otrzymania grantu,</w:t>
      </w:r>
    </w:p>
    <w:p w:rsidR="00F31863" w:rsidRPr="009338C5" w:rsidRDefault="00F31863" w:rsidP="00154011">
      <w:pPr>
        <w:pStyle w:val="Akapitzlist"/>
        <w:numPr>
          <w:ilvl w:val="0"/>
          <w:numId w:val="43"/>
        </w:numPr>
        <w:suppressAutoHyphens/>
        <w:autoSpaceDN w:val="0"/>
        <w:spacing w:after="0"/>
        <w:ind w:left="851" w:hanging="425"/>
        <w:contextualSpacing w:val="0"/>
        <w:jc w:val="both"/>
        <w:textAlignment w:val="baseline"/>
        <w:rPr>
          <w:rFonts w:cs="Arial"/>
        </w:rPr>
      </w:pPr>
      <w:r w:rsidRPr="009338C5">
        <w:rPr>
          <w:rFonts w:cs="Arial"/>
        </w:rPr>
        <w:t xml:space="preserve">listę rezerwową, na której znajdą się wnioski o dofinansowanie </w:t>
      </w:r>
      <w:r w:rsidRPr="009338C5">
        <w:rPr>
          <w:rFonts w:eastAsia="Times New Roman" w:cs="Arial"/>
        </w:rPr>
        <w:t>Inicjatyw</w:t>
      </w:r>
      <w:r w:rsidRPr="009338C5">
        <w:rPr>
          <w:rFonts w:cs="Arial"/>
        </w:rPr>
        <w:t>, które uzyskały wymagane minimum punktowe, ale które nie zostały zakwalifikowane do otrzymania grantu ze względu na wyczerpanie środków przewidzianych w danej edycji konkursu,</w:t>
      </w:r>
    </w:p>
    <w:p w:rsidR="00F31863" w:rsidRPr="009338C5" w:rsidRDefault="00F31863" w:rsidP="00154011">
      <w:pPr>
        <w:pStyle w:val="Akapitzlist"/>
        <w:numPr>
          <w:ilvl w:val="0"/>
          <w:numId w:val="43"/>
        </w:numPr>
        <w:suppressAutoHyphens/>
        <w:autoSpaceDN w:val="0"/>
        <w:spacing w:after="0"/>
        <w:ind w:left="851" w:hanging="425"/>
        <w:contextualSpacing w:val="0"/>
        <w:jc w:val="both"/>
        <w:textAlignment w:val="baseline"/>
        <w:rPr>
          <w:rFonts w:cs="Arial"/>
        </w:rPr>
      </w:pPr>
      <w:r w:rsidRPr="009338C5">
        <w:rPr>
          <w:rFonts w:cs="Arial"/>
        </w:rPr>
        <w:t xml:space="preserve">listę Wniosków o dofinansowanie </w:t>
      </w:r>
      <w:r w:rsidRPr="009338C5">
        <w:rPr>
          <w:rFonts w:eastAsia="Times New Roman" w:cs="Arial"/>
        </w:rPr>
        <w:t>Inicjatyw</w:t>
      </w:r>
      <w:r w:rsidRPr="009338C5">
        <w:rPr>
          <w:rFonts w:cs="Arial"/>
        </w:rPr>
        <w:t xml:space="preserve">, które nie zostały zakwalifikowane do otrzymania grantu ze względu na brak wystarczającej liczby punktów. </w:t>
      </w:r>
    </w:p>
    <w:p w:rsidR="00F31863" w:rsidRPr="009338C5" w:rsidRDefault="00F31863" w:rsidP="00154011">
      <w:pPr>
        <w:pStyle w:val="Akapitzlist"/>
        <w:numPr>
          <w:ilvl w:val="0"/>
          <w:numId w:val="30"/>
        </w:numPr>
        <w:suppressAutoHyphens/>
        <w:autoSpaceDN w:val="0"/>
        <w:spacing w:after="0"/>
        <w:ind w:left="426" w:hanging="426"/>
        <w:contextualSpacing w:val="0"/>
        <w:jc w:val="both"/>
        <w:textAlignment w:val="baseline"/>
      </w:pPr>
      <w:r w:rsidRPr="009338C5">
        <w:t xml:space="preserve">Listy oceny, o których mowa w ust. 9 sporządzone na podstawie wyników oceny Wniosków o dofinansowanie </w:t>
      </w:r>
      <w:r w:rsidRPr="009338C5">
        <w:rPr>
          <w:rFonts w:eastAsia="Times New Roman" w:cs="Arial"/>
        </w:rPr>
        <w:t>Inicjatyw</w:t>
      </w:r>
      <w:r w:rsidRPr="009338C5">
        <w:t xml:space="preserve"> zostaną zamieszczone przez </w:t>
      </w:r>
      <w:proofErr w:type="spellStart"/>
      <w:r w:rsidRPr="009338C5">
        <w:t>Grantodawcę</w:t>
      </w:r>
      <w:proofErr w:type="spellEnd"/>
      <w:r w:rsidRPr="009338C5">
        <w:t xml:space="preserve"> na stronie internetowej, o której mowa w § 3 ust. 7, oraz w Biurze projektu.</w:t>
      </w:r>
    </w:p>
    <w:p w:rsidR="00F31863" w:rsidRPr="009338C5" w:rsidRDefault="00F31863" w:rsidP="00154011">
      <w:pPr>
        <w:pStyle w:val="Akapitzlist"/>
        <w:numPr>
          <w:ilvl w:val="0"/>
          <w:numId w:val="30"/>
        </w:numPr>
        <w:suppressAutoHyphens/>
        <w:autoSpaceDN w:val="0"/>
        <w:spacing w:after="0"/>
        <w:ind w:left="426" w:hanging="426"/>
        <w:contextualSpacing w:val="0"/>
        <w:jc w:val="both"/>
        <w:textAlignment w:val="baseline"/>
      </w:pPr>
      <w:r w:rsidRPr="009338C5">
        <w:t>Niezależnie od publikacji list oceny, informacja o wynikach oceny Wniosków zostanie przesłana pocztą elektroniczną na adres e-mail podany przez Wnioskodawcę w formularzu Wniosku o dofinansowanie Inicjatywy oraz przy braku potwierdzenia otrzymania wiadomości pocztą elektroniczną, listem poleconym.</w:t>
      </w:r>
    </w:p>
    <w:p w:rsidR="00F31863" w:rsidRPr="009338C5" w:rsidRDefault="00F31863" w:rsidP="00154011">
      <w:pPr>
        <w:pStyle w:val="Akapitzlist"/>
        <w:numPr>
          <w:ilvl w:val="0"/>
          <w:numId w:val="30"/>
        </w:numPr>
        <w:suppressAutoHyphens/>
        <w:autoSpaceDN w:val="0"/>
        <w:spacing w:after="0"/>
        <w:ind w:left="426" w:hanging="426"/>
        <w:contextualSpacing w:val="0"/>
        <w:jc w:val="both"/>
        <w:textAlignment w:val="baseline"/>
      </w:pPr>
      <w:r w:rsidRPr="009338C5">
        <w:lastRenderedPageBreak/>
        <w:t xml:space="preserve">Do dofinansowana zostają zakwalifikowane Wnioski o dofinansowanie </w:t>
      </w:r>
      <w:r w:rsidRPr="009338C5">
        <w:rPr>
          <w:rFonts w:eastAsia="Times New Roman" w:cs="Arial"/>
        </w:rPr>
        <w:t>Inicjatywy</w:t>
      </w:r>
      <w:r w:rsidRPr="009338C5">
        <w:t xml:space="preserve"> poprawne pod względem formalnym, które otrzymały kolejno najwyższą liczbę punktów, obliczonych zgodnie z ust. 5, mieszczące się w kwocie przeznaczonej do wydatkowania w ramach danej edycji Konkursu.</w:t>
      </w:r>
    </w:p>
    <w:p w:rsidR="00F31863" w:rsidRPr="009338C5" w:rsidRDefault="00F31863" w:rsidP="00154011">
      <w:pPr>
        <w:pStyle w:val="Akapitzlist"/>
        <w:numPr>
          <w:ilvl w:val="0"/>
          <w:numId w:val="30"/>
        </w:numPr>
        <w:suppressAutoHyphens/>
        <w:autoSpaceDN w:val="0"/>
        <w:spacing w:after="0"/>
        <w:ind w:left="426" w:hanging="426"/>
        <w:contextualSpacing w:val="0"/>
        <w:jc w:val="both"/>
        <w:textAlignment w:val="baseline"/>
      </w:pPr>
      <w:r w:rsidRPr="009338C5">
        <w:t xml:space="preserve">Po zakończeniu postępowania odwoławczego, ostateczne listy rankingowe z uwzględnieniem wyników oceny Wniosków o dofinansowanie Inicjatywy po </w:t>
      </w:r>
      <w:proofErr w:type="spellStart"/>
      <w:r w:rsidRPr="009338C5">
        <w:t>odwołaniach</w:t>
      </w:r>
      <w:proofErr w:type="spellEnd"/>
      <w:r w:rsidRPr="009338C5">
        <w:t>, zostaną ogłoszone na stronie internetowej, o której mowa w § 3 ust. 7, oraz w Biurze projektu.</w:t>
      </w:r>
    </w:p>
    <w:p w:rsidR="00F31863" w:rsidRPr="009338C5" w:rsidRDefault="00F31863" w:rsidP="00154011">
      <w:pPr>
        <w:pStyle w:val="Akapitzlist"/>
        <w:numPr>
          <w:ilvl w:val="0"/>
          <w:numId w:val="30"/>
        </w:numPr>
        <w:suppressAutoHyphens/>
        <w:autoSpaceDN w:val="0"/>
        <w:spacing w:after="0"/>
        <w:ind w:left="426" w:hanging="426"/>
        <w:contextualSpacing w:val="0"/>
        <w:jc w:val="both"/>
        <w:textAlignment w:val="baseline"/>
      </w:pPr>
      <w:r w:rsidRPr="009338C5">
        <w:t xml:space="preserve">Niezwłocznie po ogłoszeniu ostatecznej listy Wniosków o dofinansowanie Inicjatywy, które otrzymały dofinansowanie w formie grantów w danej edycji konkursu, z </w:t>
      </w:r>
      <w:proofErr w:type="spellStart"/>
      <w:r w:rsidRPr="009338C5">
        <w:t>grantobiorcami</w:t>
      </w:r>
      <w:proofErr w:type="spellEnd"/>
      <w:r w:rsidRPr="009338C5">
        <w:t xml:space="preserve"> zostaną podpisane umowy o udzielenie wsparcia finansowego w formie grantu. </w:t>
      </w:r>
    </w:p>
    <w:p w:rsidR="00F31863" w:rsidRPr="009338C5" w:rsidRDefault="00F31863" w:rsidP="00F31863">
      <w:pPr>
        <w:pStyle w:val="Akapitzlist"/>
        <w:spacing w:after="0"/>
        <w:jc w:val="both"/>
      </w:pPr>
    </w:p>
    <w:p w:rsidR="00F31863" w:rsidRPr="009338C5" w:rsidRDefault="00F31863" w:rsidP="00F31863">
      <w:pPr>
        <w:pStyle w:val="Standard"/>
        <w:spacing w:after="0" w:line="276" w:lineRule="auto"/>
        <w:jc w:val="center"/>
        <w:rPr>
          <w:rFonts w:asciiTheme="minorHAnsi" w:hAnsiTheme="minorHAnsi"/>
          <w:b/>
          <w:bCs/>
        </w:rPr>
      </w:pPr>
      <w:r w:rsidRPr="009338C5">
        <w:rPr>
          <w:rFonts w:asciiTheme="minorHAnsi" w:hAnsiTheme="minorHAnsi"/>
          <w:b/>
          <w:bCs/>
        </w:rPr>
        <w:t>§ 11</w:t>
      </w:r>
    </w:p>
    <w:p w:rsidR="00F31863" w:rsidRPr="009338C5" w:rsidRDefault="00F31863" w:rsidP="00F31863">
      <w:pPr>
        <w:pStyle w:val="Standard"/>
        <w:spacing w:after="0" w:line="276" w:lineRule="auto"/>
        <w:jc w:val="center"/>
        <w:rPr>
          <w:rFonts w:asciiTheme="minorHAnsi" w:hAnsiTheme="minorHAnsi"/>
          <w:b/>
          <w:bCs/>
        </w:rPr>
      </w:pPr>
      <w:r w:rsidRPr="009338C5">
        <w:rPr>
          <w:rFonts w:asciiTheme="minorHAnsi" w:hAnsiTheme="minorHAnsi"/>
          <w:b/>
          <w:bCs/>
        </w:rPr>
        <w:t>Procedura odwoławcza</w:t>
      </w:r>
    </w:p>
    <w:p w:rsidR="00F31863" w:rsidRPr="009338C5" w:rsidRDefault="00F31863" w:rsidP="00154011">
      <w:pPr>
        <w:pStyle w:val="Standard"/>
        <w:numPr>
          <w:ilvl w:val="0"/>
          <w:numId w:val="31"/>
        </w:numPr>
        <w:spacing w:after="0" w:line="276" w:lineRule="auto"/>
        <w:ind w:left="284" w:hanging="284"/>
        <w:jc w:val="both"/>
        <w:rPr>
          <w:rFonts w:asciiTheme="minorHAnsi" w:hAnsiTheme="minorHAnsi"/>
          <w:bCs/>
        </w:rPr>
      </w:pPr>
      <w:r w:rsidRPr="009338C5">
        <w:rPr>
          <w:rFonts w:asciiTheme="minorHAnsi" w:hAnsiTheme="minorHAnsi"/>
          <w:bCs/>
        </w:rPr>
        <w:t>Wnioskodawcy przysługuje odwołanie od:</w:t>
      </w:r>
    </w:p>
    <w:p w:rsidR="00F31863" w:rsidRPr="009338C5" w:rsidRDefault="00F31863" w:rsidP="00154011">
      <w:pPr>
        <w:pStyle w:val="Akapitzlist"/>
        <w:numPr>
          <w:ilvl w:val="0"/>
          <w:numId w:val="44"/>
        </w:numPr>
        <w:suppressAutoHyphens/>
        <w:autoSpaceDN w:val="0"/>
        <w:spacing w:after="0"/>
        <w:ind w:left="851" w:hanging="425"/>
        <w:contextualSpacing w:val="0"/>
        <w:jc w:val="both"/>
        <w:textAlignment w:val="baseline"/>
        <w:rPr>
          <w:bCs/>
        </w:rPr>
      </w:pPr>
      <w:r w:rsidRPr="009338C5">
        <w:rPr>
          <w:bCs/>
        </w:rPr>
        <w:t xml:space="preserve">odrzucenia Wniosku o dofinansowanie </w:t>
      </w:r>
      <w:r w:rsidRPr="009338C5">
        <w:rPr>
          <w:rFonts w:eastAsia="Times New Roman" w:cs="Arial"/>
        </w:rPr>
        <w:t>Inicjatywy</w:t>
      </w:r>
      <w:r w:rsidRPr="009338C5">
        <w:rPr>
          <w:bCs/>
        </w:rPr>
        <w:t xml:space="preserve"> z uwagi na niespełnianie wymagań formalnych,</w:t>
      </w:r>
    </w:p>
    <w:p w:rsidR="00F31863" w:rsidRPr="009338C5" w:rsidRDefault="00F31863" w:rsidP="00154011">
      <w:pPr>
        <w:pStyle w:val="Akapitzlist"/>
        <w:numPr>
          <w:ilvl w:val="0"/>
          <w:numId w:val="44"/>
        </w:numPr>
        <w:suppressAutoHyphens/>
        <w:autoSpaceDN w:val="0"/>
        <w:spacing w:after="0"/>
        <w:ind w:left="851" w:hanging="425"/>
        <w:contextualSpacing w:val="0"/>
        <w:jc w:val="both"/>
        <w:textAlignment w:val="baseline"/>
        <w:rPr>
          <w:bCs/>
        </w:rPr>
      </w:pPr>
      <w:r w:rsidRPr="009338C5">
        <w:rPr>
          <w:bCs/>
        </w:rPr>
        <w:t xml:space="preserve">wyników oceny merytorycznej Wniosków o dofinansowanie </w:t>
      </w:r>
      <w:r w:rsidRPr="009338C5">
        <w:rPr>
          <w:rFonts w:eastAsia="Times New Roman" w:cs="Arial"/>
        </w:rPr>
        <w:t>Inicjatywy</w:t>
      </w:r>
      <w:r w:rsidRPr="009338C5">
        <w:rPr>
          <w:bCs/>
        </w:rPr>
        <w:t>.</w:t>
      </w:r>
    </w:p>
    <w:p w:rsidR="00F31863" w:rsidRPr="009338C5" w:rsidRDefault="00F31863" w:rsidP="00154011">
      <w:pPr>
        <w:pStyle w:val="Akapitzlist"/>
        <w:numPr>
          <w:ilvl w:val="0"/>
          <w:numId w:val="15"/>
        </w:numPr>
        <w:suppressAutoHyphens/>
        <w:autoSpaceDN w:val="0"/>
        <w:spacing w:after="0"/>
        <w:ind w:left="284" w:hanging="284"/>
        <w:contextualSpacing w:val="0"/>
        <w:jc w:val="both"/>
        <w:textAlignment w:val="baseline"/>
        <w:rPr>
          <w:bCs/>
        </w:rPr>
      </w:pPr>
      <w:r w:rsidRPr="009338C5">
        <w:rPr>
          <w:bCs/>
        </w:rPr>
        <w:t xml:space="preserve">Odwołanie składa się w formie pisemnej pod rygorem pozostawienia bez rozpoznania w siedzibie </w:t>
      </w:r>
      <w:proofErr w:type="spellStart"/>
      <w:r w:rsidRPr="009338C5">
        <w:rPr>
          <w:bCs/>
        </w:rPr>
        <w:t>Grantodawcy</w:t>
      </w:r>
      <w:proofErr w:type="spellEnd"/>
      <w:r w:rsidRPr="009338C5">
        <w:rPr>
          <w:bCs/>
        </w:rPr>
        <w:t xml:space="preserve">, w terminie 10 dni kalendarzowych od dnia doręczenia informacji o odrzuceniu Wniosku o dofinansowanie </w:t>
      </w:r>
      <w:r w:rsidRPr="009338C5">
        <w:rPr>
          <w:rFonts w:eastAsia="Times New Roman" w:cs="Arial"/>
        </w:rPr>
        <w:t>Inicjatywy</w:t>
      </w:r>
      <w:r w:rsidRPr="009338C5">
        <w:rPr>
          <w:bCs/>
        </w:rPr>
        <w:t xml:space="preserve"> lub ogłoszenia informacji o wynikach oceny Wniosków o dofinansowanie </w:t>
      </w:r>
      <w:r w:rsidRPr="009338C5">
        <w:rPr>
          <w:rFonts w:eastAsia="Times New Roman" w:cs="Arial"/>
        </w:rPr>
        <w:t>Inicjatywy</w:t>
      </w:r>
      <w:r w:rsidRPr="009338C5">
        <w:rPr>
          <w:bCs/>
        </w:rPr>
        <w:t xml:space="preserve">. W przypadku odwołania wniesionego pocztą/kurierem decyduje data jego wpływu do siedziby </w:t>
      </w:r>
      <w:proofErr w:type="spellStart"/>
      <w:r w:rsidRPr="009338C5">
        <w:rPr>
          <w:bCs/>
        </w:rPr>
        <w:t>Grantodawcy</w:t>
      </w:r>
      <w:proofErr w:type="spellEnd"/>
      <w:r w:rsidRPr="009338C5">
        <w:rPr>
          <w:bCs/>
        </w:rPr>
        <w:t>.</w:t>
      </w:r>
    </w:p>
    <w:p w:rsidR="00F31863" w:rsidRPr="009338C5" w:rsidRDefault="00F31863" w:rsidP="00154011">
      <w:pPr>
        <w:pStyle w:val="Standard"/>
        <w:numPr>
          <w:ilvl w:val="0"/>
          <w:numId w:val="15"/>
        </w:numPr>
        <w:spacing w:after="0" w:line="276" w:lineRule="auto"/>
        <w:ind w:left="284" w:hanging="284"/>
        <w:jc w:val="both"/>
        <w:rPr>
          <w:rFonts w:asciiTheme="minorHAnsi" w:hAnsiTheme="minorHAnsi"/>
          <w:bCs/>
        </w:rPr>
      </w:pPr>
      <w:r w:rsidRPr="009338C5">
        <w:rPr>
          <w:rFonts w:asciiTheme="minorHAnsi" w:hAnsiTheme="minorHAnsi"/>
          <w:bCs/>
        </w:rPr>
        <w:t>Odwołanie winno zawierać dane Wnioskodawcy, datę jego sporządzenia, wyczerpujące określenie zarzutów oraz być opatrzone podpisem odwołującego się.</w:t>
      </w:r>
    </w:p>
    <w:p w:rsidR="00F31863" w:rsidRPr="009338C5" w:rsidRDefault="00F31863" w:rsidP="00154011">
      <w:pPr>
        <w:pStyle w:val="Standard"/>
        <w:numPr>
          <w:ilvl w:val="0"/>
          <w:numId w:val="15"/>
        </w:numPr>
        <w:spacing w:after="0" w:line="276" w:lineRule="auto"/>
        <w:ind w:left="284" w:hanging="284"/>
        <w:jc w:val="both"/>
        <w:rPr>
          <w:rFonts w:asciiTheme="minorHAnsi" w:hAnsiTheme="minorHAnsi"/>
          <w:bCs/>
        </w:rPr>
      </w:pPr>
      <w:r w:rsidRPr="009338C5">
        <w:rPr>
          <w:rFonts w:asciiTheme="minorHAnsi" w:hAnsiTheme="minorHAnsi"/>
          <w:bCs/>
        </w:rPr>
        <w:t xml:space="preserve">Odwołanie, o którym mowa w ust. 1 pkt. a), rozpatruje </w:t>
      </w:r>
      <w:proofErr w:type="spellStart"/>
      <w:r w:rsidRPr="009338C5">
        <w:rPr>
          <w:rFonts w:asciiTheme="minorHAnsi" w:hAnsiTheme="minorHAnsi"/>
          <w:bCs/>
        </w:rPr>
        <w:t>Grantodawca</w:t>
      </w:r>
      <w:proofErr w:type="spellEnd"/>
      <w:r w:rsidRPr="009338C5">
        <w:rPr>
          <w:rFonts w:asciiTheme="minorHAnsi" w:hAnsiTheme="minorHAnsi"/>
          <w:bCs/>
        </w:rPr>
        <w:t xml:space="preserve"> przy współpracy z Partnerem Konkursu.</w:t>
      </w:r>
    </w:p>
    <w:p w:rsidR="00F31863" w:rsidRPr="009338C5" w:rsidRDefault="00F31863" w:rsidP="00154011">
      <w:pPr>
        <w:pStyle w:val="Standard"/>
        <w:numPr>
          <w:ilvl w:val="0"/>
          <w:numId w:val="15"/>
        </w:numPr>
        <w:spacing w:after="0" w:line="276" w:lineRule="auto"/>
        <w:ind w:left="284" w:hanging="284"/>
        <w:jc w:val="both"/>
        <w:rPr>
          <w:rFonts w:asciiTheme="minorHAnsi" w:hAnsiTheme="minorHAnsi"/>
          <w:bCs/>
        </w:rPr>
      </w:pPr>
      <w:r w:rsidRPr="009338C5">
        <w:rPr>
          <w:rFonts w:asciiTheme="minorHAnsi" w:hAnsiTheme="minorHAnsi"/>
          <w:bCs/>
        </w:rPr>
        <w:t xml:space="preserve">Odwołanie, o którym mowa w ust. 1 pkt. b), rozpatruje KOW z zastrzeżeniem, iż ponownej oceny merytorycznej Wniosku o dofinansowanie </w:t>
      </w:r>
      <w:r w:rsidRPr="009338C5">
        <w:rPr>
          <w:rFonts w:asciiTheme="minorHAnsi" w:eastAsia="Times New Roman" w:hAnsiTheme="minorHAnsi" w:cs="Arial"/>
        </w:rPr>
        <w:t>Inicjatywy</w:t>
      </w:r>
      <w:r w:rsidRPr="009338C5">
        <w:rPr>
          <w:rFonts w:asciiTheme="minorHAnsi" w:hAnsiTheme="minorHAnsi"/>
          <w:bCs/>
        </w:rPr>
        <w:t xml:space="preserve"> dokonują dwaj asesorzy, niebiorący udziału w pierwszej ocenie.</w:t>
      </w:r>
    </w:p>
    <w:p w:rsidR="00F31863" w:rsidRPr="009338C5" w:rsidRDefault="00F31863" w:rsidP="00154011">
      <w:pPr>
        <w:pStyle w:val="Standard"/>
        <w:numPr>
          <w:ilvl w:val="0"/>
          <w:numId w:val="15"/>
        </w:numPr>
        <w:spacing w:after="0" w:line="276" w:lineRule="auto"/>
        <w:ind w:left="284" w:hanging="284"/>
        <w:jc w:val="both"/>
        <w:rPr>
          <w:rFonts w:asciiTheme="minorHAnsi" w:hAnsiTheme="minorHAnsi"/>
          <w:bCs/>
        </w:rPr>
      </w:pPr>
      <w:r w:rsidRPr="009338C5">
        <w:rPr>
          <w:rFonts w:asciiTheme="minorHAnsi" w:hAnsiTheme="minorHAnsi"/>
          <w:bCs/>
        </w:rPr>
        <w:t xml:space="preserve">W przypadku uznania Odwołania, kwestionowana czynność </w:t>
      </w:r>
      <w:proofErr w:type="spellStart"/>
      <w:r w:rsidRPr="009338C5">
        <w:rPr>
          <w:rFonts w:asciiTheme="minorHAnsi" w:hAnsiTheme="minorHAnsi"/>
          <w:bCs/>
        </w:rPr>
        <w:t>Grantodawcy</w:t>
      </w:r>
      <w:proofErr w:type="spellEnd"/>
      <w:r w:rsidRPr="009338C5">
        <w:rPr>
          <w:rFonts w:asciiTheme="minorHAnsi" w:hAnsiTheme="minorHAnsi"/>
          <w:bCs/>
        </w:rPr>
        <w:t>/KOW zostanie powtórzona.</w:t>
      </w:r>
    </w:p>
    <w:p w:rsidR="00F31863" w:rsidRPr="009338C5" w:rsidRDefault="00F31863" w:rsidP="00154011">
      <w:pPr>
        <w:pStyle w:val="Standard"/>
        <w:numPr>
          <w:ilvl w:val="0"/>
          <w:numId w:val="15"/>
        </w:numPr>
        <w:spacing w:after="0" w:line="276" w:lineRule="auto"/>
        <w:ind w:left="284" w:hanging="284"/>
        <w:jc w:val="both"/>
        <w:rPr>
          <w:rFonts w:asciiTheme="minorHAnsi" w:hAnsiTheme="minorHAnsi"/>
          <w:bCs/>
        </w:rPr>
      </w:pPr>
      <w:r w:rsidRPr="009338C5">
        <w:rPr>
          <w:rFonts w:asciiTheme="minorHAnsi" w:hAnsiTheme="minorHAnsi"/>
          <w:bCs/>
        </w:rPr>
        <w:t xml:space="preserve">Odwołanie zostaje rozpatrzone w terminie 7 dni roboczych od dnia jego złożenia a odpowiedź przesłana drogą elektroniczną na adres e-mail podany przez Wnioskodawcę w formularzu Wniosku o dofinansowanie </w:t>
      </w:r>
      <w:r w:rsidRPr="009338C5">
        <w:rPr>
          <w:rFonts w:asciiTheme="minorHAnsi" w:eastAsia="Times New Roman" w:hAnsiTheme="minorHAnsi" w:cs="Arial"/>
        </w:rPr>
        <w:t>Inicjatywy</w:t>
      </w:r>
      <w:r w:rsidRPr="009338C5">
        <w:rPr>
          <w:rFonts w:asciiTheme="minorHAnsi" w:hAnsiTheme="minorHAnsi"/>
          <w:bCs/>
        </w:rPr>
        <w:t xml:space="preserve"> oraz przy braku potwierdzenia otrzymania wiadomości pocztą elektroniczną, listem poleconym.</w:t>
      </w:r>
    </w:p>
    <w:p w:rsidR="00F31863" w:rsidRPr="009338C5" w:rsidRDefault="00F31863" w:rsidP="00154011">
      <w:pPr>
        <w:pStyle w:val="Standard"/>
        <w:numPr>
          <w:ilvl w:val="0"/>
          <w:numId w:val="15"/>
        </w:numPr>
        <w:spacing w:after="0" w:line="276" w:lineRule="auto"/>
        <w:ind w:left="284" w:hanging="284"/>
        <w:jc w:val="both"/>
        <w:rPr>
          <w:rFonts w:asciiTheme="minorHAnsi" w:hAnsiTheme="minorHAnsi"/>
          <w:bCs/>
        </w:rPr>
      </w:pPr>
      <w:r w:rsidRPr="009338C5">
        <w:rPr>
          <w:rFonts w:asciiTheme="minorHAnsi" w:hAnsiTheme="minorHAnsi"/>
          <w:bCs/>
        </w:rPr>
        <w:t>Decyzja podjęta w wyniku postępowania odwoławczego jest ostateczna i nie przysługuje od niej odwołanie.</w:t>
      </w:r>
    </w:p>
    <w:p w:rsidR="00F31863" w:rsidRPr="009338C5" w:rsidRDefault="00F31863" w:rsidP="00154011">
      <w:pPr>
        <w:pStyle w:val="Standard"/>
        <w:numPr>
          <w:ilvl w:val="0"/>
          <w:numId w:val="15"/>
        </w:numPr>
        <w:spacing w:after="0" w:line="276" w:lineRule="auto"/>
        <w:ind w:left="284" w:hanging="284"/>
        <w:jc w:val="both"/>
        <w:rPr>
          <w:rFonts w:asciiTheme="minorHAnsi" w:hAnsiTheme="minorHAnsi"/>
        </w:rPr>
      </w:pPr>
      <w:r w:rsidRPr="009338C5">
        <w:rPr>
          <w:rFonts w:asciiTheme="minorHAnsi" w:hAnsiTheme="minorHAnsi"/>
          <w:bCs/>
        </w:rPr>
        <w:t xml:space="preserve">Po zakończeniu postępowania odwoławczego, </w:t>
      </w:r>
      <w:r w:rsidRPr="009338C5">
        <w:rPr>
          <w:rFonts w:asciiTheme="minorHAnsi" w:hAnsiTheme="minorHAnsi"/>
        </w:rPr>
        <w:t xml:space="preserve">ostateczne listy rankingowe z uwzględnieniem wyników oceny </w:t>
      </w:r>
      <w:r w:rsidRPr="009338C5">
        <w:rPr>
          <w:rFonts w:asciiTheme="minorHAnsi" w:hAnsiTheme="minorHAnsi"/>
          <w:bCs/>
        </w:rPr>
        <w:t xml:space="preserve">Wniosków </w:t>
      </w:r>
      <w:r w:rsidRPr="009338C5">
        <w:rPr>
          <w:rFonts w:asciiTheme="minorHAnsi" w:hAnsiTheme="minorHAnsi"/>
        </w:rPr>
        <w:t xml:space="preserve">po </w:t>
      </w:r>
      <w:proofErr w:type="spellStart"/>
      <w:r w:rsidRPr="009338C5">
        <w:rPr>
          <w:rFonts w:asciiTheme="minorHAnsi" w:hAnsiTheme="minorHAnsi"/>
        </w:rPr>
        <w:t>odwołaniach</w:t>
      </w:r>
      <w:proofErr w:type="spellEnd"/>
      <w:r w:rsidRPr="009338C5">
        <w:rPr>
          <w:rFonts w:asciiTheme="minorHAnsi" w:hAnsiTheme="minorHAnsi"/>
        </w:rPr>
        <w:t>,</w:t>
      </w:r>
      <w:r w:rsidRPr="009338C5">
        <w:rPr>
          <w:rFonts w:asciiTheme="minorHAnsi" w:hAnsiTheme="minorHAnsi"/>
          <w:bCs/>
        </w:rPr>
        <w:t xml:space="preserve"> zostaną ogłoszone </w:t>
      </w:r>
      <w:r w:rsidRPr="009338C5">
        <w:rPr>
          <w:rFonts w:asciiTheme="minorHAnsi" w:hAnsiTheme="minorHAnsi"/>
        </w:rPr>
        <w:t>na stronie internetowej, o której mowa w § 3 ust. 7, oraz w Biurze projektu.</w:t>
      </w:r>
    </w:p>
    <w:p w:rsidR="00F31863" w:rsidRPr="009338C5" w:rsidRDefault="00F31863" w:rsidP="00F31863">
      <w:pPr>
        <w:pStyle w:val="Standard"/>
        <w:spacing w:after="0" w:line="276" w:lineRule="auto"/>
        <w:jc w:val="center"/>
        <w:rPr>
          <w:rFonts w:asciiTheme="minorHAnsi" w:eastAsia="Times New Roman" w:hAnsiTheme="minorHAnsi" w:cs="Arial"/>
          <w:b/>
          <w:lang w:eastAsia="pl-PL"/>
        </w:rPr>
      </w:pPr>
    </w:p>
    <w:p w:rsidR="00F31863" w:rsidRPr="009338C5" w:rsidRDefault="00F31863" w:rsidP="00F31863">
      <w:pPr>
        <w:pStyle w:val="Standard"/>
        <w:spacing w:after="0" w:line="276" w:lineRule="auto"/>
        <w:jc w:val="center"/>
        <w:rPr>
          <w:rFonts w:asciiTheme="minorHAnsi" w:eastAsia="Times New Roman" w:hAnsiTheme="minorHAnsi" w:cs="Arial"/>
          <w:b/>
          <w:lang w:eastAsia="pl-PL"/>
        </w:rPr>
      </w:pPr>
      <w:r w:rsidRPr="009338C5">
        <w:rPr>
          <w:rFonts w:asciiTheme="minorHAnsi" w:eastAsia="Times New Roman" w:hAnsiTheme="minorHAnsi" w:cs="Arial"/>
          <w:b/>
          <w:lang w:eastAsia="pl-PL"/>
        </w:rPr>
        <w:t>§ 12</w:t>
      </w:r>
    </w:p>
    <w:p w:rsidR="00F31863" w:rsidRPr="009338C5" w:rsidRDefault="00F31863" w:rsidP="00F31863">
      <w:pPr>
        <w:pStyle w:val="Standard"/>
        <w:spacing w:after="0" w:line="276" w:lineRule="auto"/>
        <w:jc w:val="center"/>
        <w:rPr>
          <w:rFonts w:asciiTheme="minorHAnsi" w:eastAsia="Times New Roman" w:hAnsiTheme="minorHAnsi" w:cs="Arial"/>
          <w:b/>
          <w:lang w:eastAsia="pl-PL"/>
        </w:rPr>
      </w:pPr>
      <w:r w:rsidRPr="009338C5">
        <w:rPr>
          <w:rFonts w:asciiTheme="minorHAnsi" w:eastAsia="Times New Roman" w:hAnsiTheme="minorHAnsi" w:cs="Arial"/>
          <w:b/>
          <w:lang w:eastAsia="pl-PL"/>
        </w:rPr>
        <w:t xml:space="preserve">Wypłata grantu i zabezpieczenie prawidłowej realizacji Umowy o udzielenie wsparcia finansowego w formie grantu </w:t>
      </w:r>
    </w:p>
    <w:p w:rsidR="00F31863" w:rsidRPr="009338C5" w:rsidRDefault="00F31863" w:rsidP="00154011">
      <w:pPr>
        <w:pStyle w:val="Akapitzlist"/>
        <w:numPr>
          <w:ilvl w:val="0"/>
          <w:numId w:val="32"/>
        </w:numPr>
        <w:suppressAutoHyphens/>
        <w:autoSpaceDN w:val="0"/>
        <w:spacing w:after="0"/>
        <w:ind w:left="284" w:hanging="284"/>
        <w:contextualSpacing w:val="0"/>
        <w:jc w:val="both"/>
        <w:textAlignment w:val="baseline"/>
      </w:pPr>
      <w:r w:rsidRPr="009338C5">
        <w:lastRenderedPageBreak/>
        <w:t xml:space="preserve">Wparcie finansowe, w wysokości określonej w umowie o udzielenie wsparcia finansowego w formie grantu, wypłacane jest </w:t>
      </w:r>
      <w:proofErr w:type="spellStart"/>
      <w:r w:rsidRPr="009338C5">
        <w:t>Grantobiorcy</w:t>
      </w:r>
      <w:proofErr w:type="spellEnd"/>
      <w:r w:rsidRPr="009338C5">
        <w:t xml:space="preserve"> w terminie 14 dni kalendarzowych od dnia jej zawarcia, na wskazany przez </w:t>
      </w:r>
      <w:proofErr w:type="spellStart"/>
      <w:r w:rsidRPr="009338C5">
        <w:t>Grantobircę</w:t>
      </w:r>
      <w:proofErr w:type="spellEnd"/>
      <w:r w:rsidRPr="009338C5">
        <w:t xml:space="preserve"> rachunek bankowy, pod warunkiem wniesienia zabezpieczenia prawidłowej realizacji umowy o udzielenie wsparcia finansowego w formie grantu, o którym mowa w ust. 2.</w:t>
      </w:r>
    </w:p>
    <w:p w:rsidR="00F31863" w:rsidRPr="009338C5" w:rsidRDefault="00F31863" w:rsidP="00154011">
      <w:pPr>
        <w:pStyle w:val="Akapitzlist"/>
        <w:numPr>
          <w:ilvl w:val="0"/>
          <w:numId w:val="14"/>
        </w:numPr>
        <w:suppressAutoHyphens/>
        <w:autoSpaceDN w:val="0"/>
        <w:spacing w:after="0"/>
        <w:ind w:left="284" w:hanging="284"/>
        <w:contextualSpacing w:val="0"/>
        <w:jc w:val="both"/>
        <w:textAlignment w:val="baseline"/>
      </w:pPr>
      <w:proofErr w:type="spellStart"/>
      <w:r w:rsidRPr="009338C5">
        <w:t>Grantobiorca</w:t>
      </w:r>
      <w:proofErr w:type="spellEnd"/>
      <w:r w:rsidRPr="009338C5">
        <w:t xml:space="preserve"> jest zobowiązany do zabezpieczenia prawidłowej realizacji umowy o udzielenie wsparcia finansowego w formie grantu w wysokości 120% przyznanego grantu. Dokument potwierdzający udzielenie zabezpieczenia powinien zostać złożony najpóźniej w dniu podpisania przedmiotowej umowy.</w:t>
      </w:r>
    </w:p>
    <w:p w:rsidR="00F31863" w:rsidRPr="009338C5" w:rsidRDefault="00F31863" w:rsidP="00154011">
      <w:pPr>
        <w:pStyle w:val="Akapitzlist"/>
        <w:numPr>
          <w:ilvl w:val="0"/>
          <w:numId w:val="14"/>
        </w:numPr>
        <w:suppressAutoHyphens/>
        <w:autoSpaceDN w:val="0"/>
        <w:spacing w:after="0"/>
        <w:ind w:left="284" w:hanging="284"/>
        <w:contextualSpacing w:val="0"/>
        <w:textAlignment w:val="baseline"/>
      </w:pPr>
      <w:proofErr w:type="spellStart"/>
      <w:r w:rsidRPr="009338C5">
        <w:t>Grantodawca</w:t>
      </w:r>
      <w:proofErr w:type="spellEnd"/>
      <w:r w:rsidRPr="009338C5">
        <w:t xml:space="preserve"> dopuszcza następujące formy zabezpieczenia:</w:t>
      </w:r>
    </w:p>
    <w:p w:rsidR="00F31863" w:rsidRPr="009338C5" w:rsidRDefault="00F31863" w:rsidP="00154011">
      <w:pPr>
        <w:pStyle w:val="Akapitzlist"/>
        <w:numPr>
          <w:ilvl w:val="0"/>
          <w:numId w:val="33"/>
        </w:numPr>
        <w:suppressAutoHyphens/>
        <w:autoSpaceDN w:val="0"/>
        <w:spacing w:after="0"/>
        <w:ind w:left="567" w:hanging="283"/>
        <w:contextualSpacing w:val="0"/>
        <w:textAlignment w:val="baseline"/>
      </w:pPr>
      <w:r w:rsidRPr="009338C5">
        <w:t xml:space="preserve">poręczenie, </w:t>
      </w:r>
    </w:p>
    <w:p w:rsidR="00F31863" w:rsidRPr="009338C5" w:rsidRDefault="00F31863" w:rsidP="00154011">
      <w:pPr>
        <w:pStyle w:val="Akapitzlist"/>
        <w:numPr>
          <w:ilvl w:val="0"/>
          <w:numId w:val="18"/>
        </w:numPr>
        <w:suppressAutoHyphens/>
        <w:autoSpaceDN w:val="0"/>
        <w:spacing w:after="0"/>
        <w:ind w:left="567" w:hanging="283"/>
        <w:contextualSpacing w:val="0"/>
        <w:textAlignment w:val="baseline"/>
      </w:pPr>
      <w:r w:rsidRPr="009338C5">
        <w:t xml:space="preserve">weksel własny in blanco wraz z deklaracją wekslową, </w:t>
      </w:r>
    </w:p>
    <w:p w:rsidR="00F31863" w:rsidRPr="009338C5" w:rsidRDefault="00F31863" w:rsidP="00154011">
      <w:pPr>
        <w:pStyle w:val="Akapitzlist"/>
        <w:numPr>
          <w:ilvl w:val="0"/>
          <w:numId w:val="18"/>
        </w:numPr>
        <w:suppressAutoHyphens/>
        <w:autoSpaceDN w:val="0"/>
        <w:spacing w:after="0"/>
        <w:ind w:left="567" w:hanging="283"/>
        <w:contextualSpacing w:val="0"/>
        <w:textAlignment w:val="baseline"/>
      </w:pPr>
      <w:r w:rsidRPr="009338C5">
        <w:t>weksel własny in blanco z poręczeniem wekslowym (awal) wraz z deklaracją wekslową,</w:t>
      </w:r>
    </w:p>
    <w:p w:rsidR="00F31863" w:rsidRPr="009338C5" w:rsidRDefault="00F31863" w:rsidP="00154011">
      <w:pPr>
        <w:pStyle w:val="Akapitzlist"/>
        <w:numPr>
          <w:ilvl w:val="0"/>
          <w:numId w:val="18"/>
        </w:numPr>
        <w:suppressAutoHyphens/>
        <w:autoSpaceDN w:val="0"/>
        <w:spacing w:after="0"/>
        <w:ind w:left="567" w:hanging="283"/>
        <w:contextualSpacing w:val="0"/>
        <w:textAlignment w:val="baseline"/>
      </w:pPr>
      <w:r w:rsidRPr="009338C5">
        <w:t>gwarancja bankowa,</w:t>
      </w:r>
    </w:p>
    <w:p w:rsidR="00F31863" w:rsidRPr="009338C5" w:rsidRDefault="00F31863" w:rsidP="00154011">
      <w:pPr>
        <w:pStyle w:val="Akapitzlist"/>
        <w:numPr>
          <w:ilvl w:val="0"/>
          <w:numId w:val="18"/>
        </w:numPr>
        <w:suppressAutoHyphens/>
        <w:autoSpaceDN w:val="0"/>
        <w:spacing w:after="0"/>
        <w:ind w:left="567" w:hanging="283"/>
        <w:contextualSpacing w:val="0"/>
        <w:textAlignment w:val="baseline"/>
      </w:pPr>
      <w:r w:rsidRPr="009338C5">
        <w:t>zastaw na prawach lub rzeczach,</w:t>
      </w:r>
    </w:p>
    <w:p w:rsidR="00F31863" w:rsidRPr="009338C5" w:rsidRDefault="00F31863" w:rsidP="00154011">
      <w:pPr>
        <w:pStyle w:val="Akapitzlist"/>
        <w:numPr>
          <w:ilvl w:val="0"/>
          <w:numId w:val="18"/>
        </w:numPr>
        <w:suppressAutoHyphens/>
        <w:autoSpaceDN w:val="0"/>
        <w:spacing w:after="0"/>
        <w:ind w:left="567" w:hanging="283"/>
        <w:contextualSpacing w:val="0"/>
        <w:textAlignment w:val="baseline"/>
      </w:pPr>
      <w:r w:rsidRPr="009338C5">
        <w:t>blokada rachunku bankowego,</w:t>
      </w:r>
    </w:p>
    <w:p w:rsidR="00F31863" w:rsidRPr="009338C5" w:rsidRDefault="00F31863" w:rsidP="00154011">
      <w:pPr>
        <w:pStyle w:val="Akapitzlist"/>
        <w:numPr>
          <w:ilvl w:val="0"/>
          <w:numId w:val="18"/>
        </w:numPr>
        <w:suppressAutoHyphens/>
        <w:autoSpaceDN w:val="0"/>
        <w:spacing w:after="0"/>
        <w:ind w:left="567" w:hanging="283"/>
        <w:contextualSpacing w:val="0"/>
        <w:textAlignment w:val="baseline"/>
      </w:pPr>
      <w:r w:rsidRPr="009338C5">
        <w:t xml:space="preserve">akt notarialny o poddaniu się egzekucji przez dłużnika. </w:t>
      </w:r>
    </w:p>
    <w:p w:rsidR="00F31863" w:rsidRPr="009338C5" w:rsidRDefault="00F31863" w:rsidP="00154011">
      <w:pPr>
        <w:pStyle w:val="Akapitzlist"/>
        <w:numPr>
          <w:ilvl w:val="0"/>
          <w:numId w:val="14"/>
        </w:numPr>
        <w:suppressAutoHyphens/>
        <w:autoSpaceDN w:val="0"/>
        <w:spacing w:after="0"/>
        <w:ind w:left="284" w:hanging="284"/>
        <w:contextualSpacing w:val="0"/>
        <w:jc w:val="both"/>
        <w:textAlignment w:val="baseline"/>
      </w:pPr>
      <w:r w:rsidRPr="009338C5">
        <w:t xml:space="preserve">O wyborze jednej z form zabezpieczenia decyduje </w:t>
      </w:r>
      <w:proofErr w:type="spellStart"/>
      <w:r w:rsidRPr="009338C5">
        <w:t>Grantobiorca</w:t>
      </w:r>
      <w:proofErr w:type="spellEnd"/>
      <w:r w:rsidRPr="009338C5">
        <w:t xml:space="preserve">, pod warunkiem uprzedniej akceptacji formy zabezpieczenia przez </w:t>
      </w:r>
      <w:proofErr w:type="spellStart"/>
      <w:r w:rsidRPr="009338C5">
        <w:t>Grantodawcę</w:t>
      </w:r>
      <w:proofErr w:type="spellEnd"/>
      <w:r w:rsidRPr="009338C5">
        <w:t>.</w:t>
      </w:r>
    </w:p>
    <w:p w:rsidR="00F31863" w:rsidRPr="009338C5" w:rsidRDefault="00F31863" w:rsidP="00154011">
      <w:pPr>
        <w:pStyle w:val="Akapitzlist"/>
        <w:numPr>
          <w:ilvl w:val="0"/>
          <w:numId w:val="14"/>
        </w:numPr>
        <w:suppressAutoHyphens/>
        <w:autoSpaceDN w:val="0"/>
        <w:spacing w:after="0"/>
        <w:ind w:left="284" w:hanging="284"/>
        <w:contextualSpacing w:val="0"/>
        <w:jc w:val="both"/>
        <w:textAlignment w:val="baseline"/>
      </w:pPr>
      <w:r w:rsidRPr="009338C5">
        <w:t xml:space="preserve">Szczegółowe kwestie dot. zabezpieczenia umowy określa Umowa o udzielenie wsparcia finansowego w formie grantu, stanowiąca Załącznik nr 3 do niniejszego regulaminu. </w:t>
      </w:r>
    </w:p>
    <w:p w:rsidR="00F31863" w:rsidRPr="009338C5" w:rsidRDefault="00F31863" w:rsidP="00F31863">
      <w:pPr>
        <w:pStyle w:val="Standard"/>
        <w:spacing w:after="0" w:line="276" w:lineRule="auto"/>
        <w:jc w:val="center"/>
        <w:rPr>
          <w:rFonts w:asciiTheme="minorHAnsi" w:eastAsia="Times New Roman" w:hAnsiTheme="minorHAnsi" w:cs="Arial"/>
          <w:b/>
          <w:lang w:eastAsia="pl-PL"/>
        </w:rPr>
      </w:pPr>
    </w:p>
    <w:p w:rsidR="00F31863" w:rsidRPr="009338C5" w:rsidRDefault="00F31863" w:rsidP="00F31863">
      <w:pPr>
        <w:pStyle w:val="Standard"/>
        <w:spacing w:after="0" w:line="276" w:lineRule="auto"/>
        <w:jc w:val="center"/>
        <w:rPr>
          <w:rFonts w:asciiTheme="minorHAnsi" w:eastAsia="Times New Roman" w:hAnsiTheme="minorHAnsi" w:cs="Arial"/>
          <w:b/>
          <w:lang w:eastAsia="pl-PL"/>
        </w:rPr>
      </w:pPr>
      <w:r w:rsidRPr="009338C5">
        <w:rPr>
          <w:rFonts w:asciiTheme="minorHAnsi" w:eastAsia="Times New Roman" w:hAnsiTheme="minorHAnsi" w:cs="Arial"/>
          <w:b/>
          <w:lang w:eastAsia="pl-PL"/>
        </w:rPr>
        <w:t xml:space="preserve">§ 13 </w:t>
      </w:r>
    </w:p>
    <w:p w:rsidR="00F31863" w:rsidRPr="009338C5" w:rsidRDefault="00F31863" w:rsidP="00F31863">
      <w:pPr>
        <w:pStyle w:val="Standard"/>
        <w:spacing w:after="0" w:line="276" w:lineRule="auto"/>
        <w:jc w:val="center"/>
        <w:rPr>
          <w:rFonts w:asciiTheme="minorHAnsi" w:eastAsia="Times New Roman" w:hAnsiTheme="minorHAnsi" w:cs="Arial"/>
          <w:b/>
          <w:lang w:eastAsia="pl-PL"/>
        </w:rPr>
      </w:pPr>
      <w:r w:rsidRPr="009338C5">
        <w:rPr>
          <w:rFonts w:asciiTheme="minorHAnsi" w:eastAsia="Times New Roman" w:hAnsiTheme="minorHAnsi" w:cs="Arial"/>
          <w:b/>
          <w:lang w:eastAsia="pl-PL"/>
        </w:rPr>
        <w:t xml:space="preserve">Kontrola oraz monitoring realizacji Inicjatywy </w:t>
      </w:r>
    </w:p>
    <w:p w:rsidR="00F31863" w:rsidRPr="009338C5" w:rsidRDefault="00F31863" w:rsidP="00154011">
      <w:pPr>
        <w:pStyle w:val="Akapitzlist"/>
        <w:numPr>
          <w:ilvl w:val="0"/>
          <w:numId w:val="52"/>
        </w:numPr>
        <w:suppressAutoHyphens/>
        <w:autoSpaceDN w:val="0"/>
        <w:spacing w:after="0"/>
        <w:ind w:left="284" w:hanging="284"/>
        <w:contextualSpacing w:val="0"/>
        <w:jc w:val="both"/>
        <w:textAlignment w:val="baseline"/>
      </w:pPr>
      <w:proofErr w:type="spellStart"/>
      <w:r w:rsidRPr="009338C5">
        <w:t>Grantodawca</w:t>
      </w:r>
      <w:proofErr w:type="spellEnd"/>
      <w:r w:rsidRPr="009338C5">
        <w:t xml:space="preserve"> ma prawo do przeprowadzenia kontroli oraz monitoringu realizacji Inicjatywy i wykorzystania grantu </w:t>
      </w:r>
      <w:r w:rsidRPr="009338C5">
        <w:rPr>
          <w:rFonts w:eastAsia="Calibri" w:cs="Times New Roman"/>
        </w:rPr>
        <w:t>w czasie i w miejscu jej realizacji</w:t>
      </w:r>
      <w:r w:rsidRPr="009338C5">
        <w:t>.</w:t>
      </w:r>
    </w:p>
    <w:p w:rsidR="00F31863" w:rsidRPr="009338C5" w:rsidRDefault="00F31863" w:rsidP="00154011">
      <w:pPr>
        <w:pStyle w:val="Akapitzlist"/>
        <w:numPr>
          <w:ilvl w:val="0"/>
          <w:numId w:val="52"/>
        </w:numPr>
        <w:suppressAutoHyphens/>
        <w:autoSpaceDN w:val="0"/>
        <w:spacing w:after="0"/>
        <w:ind w:left="284" w:hanging="284"/>
        <w:contextualSpacing w:val="0"/>
        <w:jc w:val="both"/>
        <w:textAlignment w:val="baseline"/>
      </w:pPr>
      <w:r w:rsidRPr="009338C5">
        <w:t xml:space="preserve">W przypadku stwierdzenia nieprawidłowości w wykorzystaniu grantu przez </w:t>
      </w:r>
      <w:proofErr w:type="spellStart"/>
      <w:r w:rsidRPr="009338C5">
        <w:t>Grantobiorcę</w:t>
      </w:r>
      <w:proofErr w:type="spellEnd"/>
      <w:r w:rsidRPr="009338C5">
        <w:t xml:space="preserve"> (tj. niezgodnie z niniejszym regulaminem i/lub niezgodnie z umową o udzielenie wsparcia finansowego w formie grantu) </w:t>
      </w:r>
      <w:proofErr w:type="spellStart"/>
      <w:r w:rsidRPr="009338C5">
        <w:t>Grantodawca</w:t>
      </w:r>
      <w:proofErr w:type="spellEnd"/>
      <w:r w:rsidRPr="009338C5">
        <w:t xml:space="preserve"> wzywa </w:t>
      </w:r>
      <w:proofErr w:type="spellStart"/>
      <w:r w:rsidRPr="009338C5">
        <w:t>Grantobiorcę</w:t>
      </w:r>
      <w:proofErr w:type="spellEnd"/>
      <w:r w:rsidRPr="009338C5">
        <w:t xml:space="preserve"> do zwrotu kwoty grantu wykorzystanej niezgodnie z umową o udzielenie wsparcia finansowego w formie grantu. </w:t>
      </w:r>
      <w:proofErr w:type="spellStart"/>
      <w:r w:rsidRPr="009338C5">
        <w:t>Grantobiorca</w:t>
      </w:r>
      <w:proofErr w:type="spellEnd"/>
      <w:r w:rsidRPr="009338C5">
        <w:t xml:space="preserve"> zobowiązany jest zwrócić ww. kwotę wraz z odsetkami w terminie nie dłuższym niż 14 dni kalendarzowych od otrzymania wezwania do zwrotu.</w:t>
      </w:r>
    </w:p>
    <w:p w:rsidR="00F31863" w:rsidRPr="009338C5" w:rsidRDefault="00F31863" w:rsidP="00154011">
      <w:pPr>
        <w:pStyle w:val="Akapitzlist"/>
        <w:numPr>
          <w:ilvl w:val="0"/>
          <w:numId w:val="52"/>
        </w:numPr>
        <w:suppressAutoHyphens/>
        <w:autoSpaceDN w:val="0"/>
        <w:spacing w:after="0"/>
        <w:ind w:left="284" w:hanging="284"/>
        <w:contextualSpacing w:val="0"/>
        <w:jc w:val="both"/>
        <w:textAlignment w:val="baseline"/>
      </w:pPr>
      <w:r w:rsidRPr="009338C5">
        <w:rPr>
          <w:rFonts w:eastAsia="Calibri" w:cs="Times New Roman"/>
        </w:rPr>
        <w:t xml:space="preserve">O planowanej kontroli </w:t>
      </w:r>
      <w:r w:rsidRPr="009338C5">
        <w:rPr>
          <w:rFonts w:eastAsia="Times New Roman" w:cs="Arial"/>
        </w:rPr>
        <w:t>Inicjatywy</w:t>
      </w:r>
      <w:r w:rsidRPr="009338C5">
        <w:rPr>
          <w:rFonts w:eastAsia="Calibri" w:cs="Times New Roman"/>
        </w:rPr>
        <w:t xml:space="preserve"> w czasie i w miejscu jej realizacji </w:t>
      </w:r>
      <w:proofErr w:type="spellStart"/>
      <w:r w:rsidRPr="009338C5">
        <w:rPr>
          <w:rFonts w:eastAsia="Calibri" w:cs="Times New Roman"/>
        </w:rPr>
        <w:t>Grantodawca</w:t>
      </w:r>
      <w:proofErr w:type="spellEnd"/>
      <w:r w:rsidRPr="009338C5">
        <w:rPr>
          <w:rFonts w:eastAsia="Calibri" w:cs="Times New Roman"/>
        </w:rPr>
        <w:t xml:space="preserve"> informuje </w:t>
      </w:r>
      <w:proofErr w:type="spellStart"/>
      <w:r w:rsidRPr="009338C5">
        <w:rPr>
          <w:rFonts w:eastAsia="Calibri" w:cs="Times New Roman"/>
        </w:rPr>
        <w:t>Grantobiorcę</w:t>
      </w:r>
      <w:proofErr w:type="spellEnd"/>
      <w:r w:rsidRPr="009338C5">
        <w:rPr>
          <w:rFonts w:eastAsia="Calibri" w:cs="Times New Roman"/>
        </w:rPr>
        <w:t xml:space="preserve"> na co najmniej 5 dni roboczych przed planowaną kontrolą. W wyjątkowych przypadkach, w szczególności podejrzenia rażącego naruszania zasad wydatkowania środków publicznych przekazanych w ramach grantu, kontrola może zostać przeprowadzona bez uprzedniego poinformowania </w:t>
      </w:r>
      <w:proofErr w:type="spellStart"/>
      <w:r w:rsidRPr="009338C5">
        <w:rPr>
          <w:rFonts w:eastAsia="Calibri" w:cs="Times New Roman"/>
        </w:rPr>
        <w:t>Grantobiorcy</w:t>
      </w:r>
      <w:proofErr w:type="spellEnd"/>
      <w:r w:rsidRPr="009338C5">
        <w:rPr>
          <w:rFonts w:eastAsia="Calibri" w:cs="Times New Roman"/>
        </w:rPr>
        <w:t>.</w:t>
      </w:r>
    </w:p>
    <w:p w:rsidR="00F31863" w:rsidRPr="009338C5" w:rsidRDefault="00F31863" w:rsidP="00154011">
      <w:pPr>
        <w:pStyle w:val="Akapitzlist"/>
        <w:numPr>
          <w:ilvl w:val="0"/>
          <w:numId w:val="52"/>
        </w:numPr>
        <w:suppressAutoHyphens/>
        <w:autoSpaceDN w:val="0"/>
        <w:spacing w:after="0"/>
        <w:ind w:left="284" w:hanging="284"/>
        <w:contextualSpacing w:val="0"/>
        <w:jc w:val="both"/>
        <w:textAlignment w:val="baseline"/>
      </w:pPr>
      <w:proofErr w:type="spellStart"/>
      <w:r w:rsidRPr="009338C5">
        <w:rPr>
          <w:rFonts w:eastAsia="Calibri" w:cs="Times New Roman"/>
        </w:rPr>
        <w:t>Grantobiorca</w:t>
      </w:r>
      <w:proofErr w:type="spellEnd"/>
      <w:r w:rsidRPr="009338C5">
        <w:rPr>
          <w:rFonts w:eastAsia="Calibri" w:cs="Times New Roman"/>
        </w:rPr>
        <w:t xml:space="preserve"> zobowiązuje się </w:t>
      </w:r>
      <w:r w:rsidRPr="009338C5">
        <w:t xml:space="preserve">do poddania się kontroli w zakresie realizacji Inicjatywy przeprowadzanej przez </w:t>
      </w:r>
      <w:proofErr w:type="spellStart"/>
      <w:r w:rsidRPr="009338C5">
        <w:t>Grantodawcę</w:t>
      </w:r>
      <w:proofErr w:type="spellEnd"/>
      <w:r w:rsidRPr="009338C5">
        <w:t xml:space="preserve">. </w:t>
      </w:r>
    </w:p>
    <w:p w:rsidR="00F31863" w:rsidRPr="009338C5" w:rsidRDefault="00F31863" w:rsidP="00F31863">
      <w:pPr>
        <w:pStyle w:val="Standard"/>
        <w:spacing w:after="0" w:line="276" w:lineRule="auto"/>
        <w:jc w:val="center"/>
        <w:rPr>
          <w:rFonts w:asciiTheme="minorHAnsi" w:eastAsia="Times New Roman" w:hAnsiTheme="minorHAnsi" w:cs="Arial"/>
          <w:b/>
          <w:lang w:eastAsia="pl-PL"/>
        </w:rPr>
      </w:pPr>
    </w:p>
    <w:p w:rsidR="00F31863" w:rsidRPr="009338C5" w:rsidRDefault="00F31863" w:rsidP="00F31863">
      <w:pPr>
        <w:pStyle w:val="Standard"/>
        <w:spacing w:after="0" w:line="276" w:lineRule="auto"/>
        <w:jc w:val="center"/>
        <w:rPr>
          <w:rFonts w:asciiTheme="minorHAnsi" w:eastAsia="Times New Roman" w:hAnsiTheme="minorHAnsi" w:cs="Arial"/>
          <w:b/>
          <w:lang w:eastAsia="pl-PL"/>
        </w:rPr>
      </w:pPr>
      <w:r w:rsidRPr="009338C5">
        <w:rPr>
          <w:rFonts w:asciiTheme="minorHAnsi" w:eastAsia="Times New Roman" w:hAnsiTheme="minorHAnsi" w:cs="Arial"/>
          <w:b/>
          <w:lang w:eastAsia="pl-PL"/>
        </w:rPr>
        <w:t>§ 14</w:t>
      </w:r>
    </w:p>
    <w:p w:rsidR="00F31863" w:rsidRPr="009338C5" w:rsidRDefault="00F31863" w:rsidP="00F31863">
      <w:pPr>
        <w:pStyle w:val="Standard"/>
        <w:spacing w:after="0" w:line="276" w:lineRule="auto"/>
        <w:jc w:val="center"/>
        <w:rPr>
          <w:rFonts w:asciiTheme="minorHAnsi" w:eastAsia="Times New Roman" w:hAnsiTheme="minorHAnsi" w:cs="Arial"/>
          <w:b/>
          <w:lang w:eastAsia="pl-PL"/>
        </w:rPr>
      </w:pPr>
      <w:r w:rsidRPr="009338C5">
        <w:rPr>
          <w:rFonts w:asciiTheme="minorHAnsi" w:eastAsia="Times New Roman" w:hAnsiTheme="minorHAnsi" w:cs="Arial"/>
          <w:b/>
          <w:lang w:eastAsia="pl-PL"/>
        </w:rPr>
        <w:t xml:space="preserve">Realizacja </w:t>
      </w:r>
      <w:r w:rsidRPr="009338C5">
        <w:rPr>
          <w:rFonts w:asciiTheme="minorHAnsi" w:eastAsia="Times New Roman" w:hAnsiTheme="minorHAnsi" w:cs="Arial"/>
          <w:b/>
        </w:rPr>
        <w:t xml:space="preserve">Inicjatywy i sprawozdawczość </w:t>
      </w:r>
    </w:p>
    <w:p w:rsidR="00F31863" w:rsidRPr="009338C5" w:rsidRDefault="00F31863" w:rsidP="00154011">
      <w:pPr>
        <w:pStyle w:val="Standard"/>
        <w:numPr>
          <w:ilvl w:val="0"/>
          <w:numId w:val="34"/>
        </w:numPr>
        <w:spacing w:after="0" w:line="276" w:lineRule="auto"/>
        <w:ind w:left="426" w:hanging="426"/>
        <w:jc w:val="both"/>
        <w:rPr>
          <w:rFonts w:asciiTheme="minorHAnsi" w:hAnsiTheme="minorHAnsi"/>
        </w:rPr>
      </w:pPr>
      <w:r w:rsidRPr="009338C5">
        <w:rPr>
          <w:rFonts w:asciiTheme="minorHAnsi" w:hAnsiTheme="minorHAnsi"/>
        </w:rPr>
        <w:t xml:space="preserve">Okres realizacji </w:t>
      </w:r>
      <w:r w:rsidRPr="009338C5">
        <w:rPr>
          <w:rFonts w:asciiTheme="minorHAnsi" w:eastAsia="Times New Roman" w:hAnsiTheme="minorHAnsi" w:cs="Arial"/>
        </w:rPr>
        <w:t>Inicjatywy</w:t>
      </w:r>
      <w:r w:rsidRPr="009338C5">
        <w:rPr>
          <w:rFonts w:asciiTheme="minorHAnsi" w:hAnsiTheme="minorHAnsi"/>
        </w:rPr>
        <w:t xml:space="preserve"> powinien wynosić od 1 do 6 miesięcy, przy uwzględnieniu zapisów ust. 2, 3 i 4.</w:t>
      </w:r>
    </w:p>
    <w:p w:rsidR="00F31863" w:rsidRPr="009338C5" w:rsidRDefault="00F31863" w:rsidP="00154011">
      <w:pPr>
        <w:pStyle w:val="Standard"/>
        <w:numPr>
          <w:ilvl w:val="0"/>
          <w:numId w:val="34"/>
        </w:numPr>
        <w:spacing w:after="0" w:line="276" w:lineRule="auto"/>
        <w:ind w:left="426" w:hanging="426"/>
        <w:jc w:val="both"/>
        <w:rPr>
          <w:rFonts w:asciiTheme="minorHAnsi" w:hAnsiTheme="minorHAnsi"/>
        </w:rPr>
      </w:pPr>
      <w:r w:rsidRPr="009338C5">
        <w:rPr>
          <w:rFonts w:asciiTheme="minorHAnsi" w:hAnsiTheme="minorHAnsi"/>
        </w:rPr>
        <w:lastRenderedPageBreak/>
        <w:t xml:space="preserve">Maksymalny okres realizacji Inicjatywy dla danej edycji Konkursu określa </w:t>
      </w:r>
      <w:proofErr w:type="spellStart"/>
      <w:r w:rsidRPr="009338C5">
        <w:rPr>
          <w:rFonts w:asciiTheme="minorHAnsi" w:hAnsiTheme="minorHAnsi"/>
        </w:rPr>
        <w:t>Grantodawca</w:t>
      </w:r>
      <w:proofErr w:type="spellEnd"/>
      <w:r w:rsidRPr="009338C5">
        <w:rPr>
          <w:rFonts w:asciiTheme="minorHAnsi" w:hAnsiTheme="minorHAnsi"/>
        </w:rPr>
        <w:t xml:space="preserve"> w ogłoszeniu o Konkursie. </w:t>
      </w:r>
    </w:p>
    <w:p w:rsidR="00F31863" w:rsidRPr="009338C5" w:rsidRDefault="00F31863" w:rsidP="00154011">
      <w:pPr>
        <w:pStyle w:val="Standard"/>
        <w:numPr>
          <w:ilvl w:val="0"/>
          <w:numId w:val="34"/>
        </w:numPr>
        <w:spacing w:after="0" w:line="276" w:lineRule="auto"/>
        <w:ind w:left="426" w:hanging="426"/>
        <w:jc w:val="both"/>
        <w:rPr>
          <w:rFonts w:asciiTheme="minorHAnsi" w:hAnsiTheme="minorHAnsi"/>
        </w:rPr>
      </w:pPr>
      <w:r w:rsidRPr="009338C5">
        <w:rPr>
          <w:rFonts w:asciiTheme="minorHAnsi" w:hAnsiTheme="minorHAnsi"/>
        </w:rPr>
        <w:t xml:space="preserve">Rozpoczęcie realizacji </w:t>
      </w:r>
      <w:r w:rsidRPr="009338C5">
        <w:rPr>
          <w:rFonts w:asciiTheme="minorHAnsi" w:eastAsia="Times New Roman" w:hAnsiTheme="minorHAnsi" w:cs="Arial"/>
        </w:rPr>
        <w:t>Inicjatywy</w:t>
      </w:r>
      <w:r w:rsidRPr="009338C5">
        <w:rPr>
          <w:rFonts w:asciiTheme="minorHAnsi" w:hAnsiTheme="minorHAnsi"/>
        </w:rPr>
        <w:t xml:space="preserve"> należy zaplanować najwcześniej w terminie 2 miesięcy od ostatniego dnia wyznaczonego na składanie Wniosków o dofinansowanie </w:t>
      </w:r>
      <w:r w:rsidRPr="009338C5">
        <w:rPr>
          <w:rFonts w:asciiTheme="minorHAnsi" w:eastAsia="Times New Roman" w:hAnsiTheme="minorHAnsi" w:cs="Arial"/>
        </w:rPr>
        <w:t xml:space="preserve">Inicjatywy, jednak nie później niż </w:t>
      </w:r>
      <w:r w:rsidRPr="009338C5">
        <w:rPr>
          <w:rFonts w:asciiTheme="minorHAnsi" w:hAnsiTheme="minorHAnsi"/>
        </w:rPr>
        <w:t xml:space="preserve">4 miesiące od ostatniego dnia wyznaczonego na składanie Wniosków o dofinansowanie </w:t>
      </w:r>
      <w:r w:rsidRPr="009338C5">
        <w:rPr>
          <w:rFonts w:asciiTheme="minorHAnsi" w:eastAsia="Times New Roman" w:hAnsiTheme="minorHAnsi" w:cs="Arial"/>
        </w:rPr>
        <w:t>Inicjatywy.</w:t>
      </w:r>
    </w:p>
    <w:p w:rsidR="00F31863" w:rsidRPr="009338C5" w:rsidRDefault="00F31863" w:rsidP="00154011">
      <w:pPr>
        <w:pStyle w:val="Standard"/>
        <w:numPr>
          <w:ilvl w:val="0"/>
          <w:numId w:val="12"/>
        </w:numPr>
        <w:spacing w:after="0" w:line="276" w:lineRule="auto"/>
        <w:ind w:left="426" w:hanging="426"/>
        <w:jc w:val="both"/>
        <w:rPr>
          <w:rFonts w:asciiTheme="minorHAnsi" w:eastAsia="Calibri" w:hAnsiTheme="minorHAnsi" w:cs="Times New Roman"/>
        </w:rPr>
      </w:pPr>
      <w:r w:rsidRPr="009338C5">
        <w:rPr>
          <w:rFonts w:asciiTheme="minorHAnsi" w:eastAsia="Calibri" w:hAnsiTheme="minorHAnsi" w:cs="Times New Roman"/>
        </w:rPr>
        <w:t xml:space="preserve"> W uzasadnionych przypadkach, na pisemny wniosek </w:t>
      </w:r>
      <w:proofErr w:type="spellStart"/>
      <w:r w:rsidRPr="009338C5">
        <w:rPr>
          <w:rFonts w:asciiTheme="minorHAnsi" w:eastAsia="Calibri" w:hAnsiTheme="minorHAnsi" w:cs="Times New Roman"/>
        </w:rPr>
        <w:t>Grantobiorcy</w:t>
      </w:r>
      <w:proofErr w:type="spellEnd"/>
      <w:r w:rsidRPr="009338C5">
        <w:rPr>
          <w:rFonts w:asciiTheme="minorHAnsi" w:eastAsia="Calibri" w:hAnsiTheme="minorHAnsi" w:cs="Times New Roman"/>
        </w:rPr>
        <w:t xml:space="preserve">, </w:t>
      </w:r>
      <w:proofErr w:type="spellStart"/>
      <w:r w:rsidRPr="009338C5">
        <w:rPr>
          <w:rFonts w:asciiTheme="minorHAnsi" w:eastAsia="Calibri" w:hAnsiTheme="minorHAnsi" w:cs="Times New Roman"/>
        </w:rPr>
        <w:t>Grantodawca</w:t>
      </w:r>
      <w:proofErr w:type="spellEnd"/>
      <w:r w:rsidRPr="009338C5">
        <w:rPr>
          <w:rFonts w:asciiTheme="minorHAnsi" w:eastAsia="Calibri" w:hAnsiTheme="minorHAnsi" w:cs="Times New Roman"/>
        </w:rPr>
        <w:t xml:space="preserve"> może wydłużyć okres realizacji </w:t>
      </w:r>
      <w:r w:rsidRPr="009338C5">
        <w:rPr>
          <w:rFonts w:asciiTheme="minorHAnsi" w:eastAsia="Times New Roman" w:hAnsiTheme="minorHAnsi" w:cs="Arial"/>
        </w:rPr>
        <w:t>Inicjatywy</w:t>
      </w:r>
      <w:r w:rsidRPr="009338C5">
        <w:rPr>
          <w:rFonts w:asciiTheme="minorHAnsi" w:eastAsia="Calibri" w:hAnsiTheme="minorHAnsi" w:cs="Times New Roman"/>
        </w:rPr>
        <w:t xml:space="preserve"> o nie więcej niż 1 miesiąc. </w:t>
      </w:r>
    </w:p>
    <w:p w:rsidR="00F31863" w:rsidRPr="009338C5" w:rsidRDefault="00F31863" w:rsidP="00154011">
      <w:pPr>
        <w:pStyle w:val="Standard"/>
        <w:numPr>
          <w:ilvl w:val="0"/>
          <w:numId w:val="12"/>
        </w:numPr>
        <w:spacing w:after="0" w:line="276" w:lineRule="auto"/>
        <w:ind w:left="426" w:hanging="426"/>
        <w:jc w:val="both"/>
        <w:rPr>
          <w:rFonts w:asciiTheme="minorHAnsi" w:hAnsiTheme="minorHAnsi"/>
        </w:rPr>
      </w:pPr>
      <w:r w:rsidRPr="009338C5">
        <w:rPr>
          <w:rFonts w:asciiTheme="minorHAnsi" w:eastAsia="Calibri" w:hAnsiTheme="minorHAnsi" w:cs="Times New Roman"/>
        </w:rPr>
        <w:t xml:space="preserve">W terminie do 14 dni kalendarzowych od dnia zakończenia realizacji </w:t>
      </w:r>
      <w:r w:rsidRPr="009338C5">
        <w:rPr>
          <w:rFonts w:asciiTheme="minorHAnsi" w:eastAsia="Times New Roman" w:hAnsiTheme="minorHAnsi" w:cs="Arial"/>
        </w:rPr>
        <w:t>Inicjatywy</w:t>
      </w:r>
      <w:r w:rsidRPr="009338C5">
        <w:rPr>
          <w:rFonts w:asciiTheme="minorHAnsi" w:eastAsia="Calibri" w:hAnsiTheme="minorHAnsi" w:cs="Times New Roman"/>
        </w:rPr>
        <w:t xml:space="preserve"> </w:t>
      </w:r>
      <w:proofErr w:type="spellStart"/>
      <w:r w:rsidRPr="009338C5">
        <w:rPr>
          <w:rFonts w:asciiTheme="minorHAnsi" w:eastAsia="Calibri" w:hAnsiTheme="minorHAnsi" w:cs="Times New Roman"/>
        </w:rPr>
        <w:t>Grantobiorca</w:t>
      </w:r>
      <w:proofErr w:type="spellEnd"/>
      <w:r w:rsidRPr="009338C5">
        <w:rPr>
          <w:rFonts w:asciiTheme="minorHAnsi" w:eastAsia="Calibri" w:hAnsiTheme="minorHAnsi" w:cs="Times New Roman"/>
        </w:rPr>
        <w:t xml:space="preserve"> zobowiązany jest przedstawić </w:t>
      </w:r>
      <w:proofErr w:type="spellStart"/>
      <w:r w:rsidRPr="009338C5">
        <w:rPr>
          <w:rFonts w:asciiTheme="minorHAnsi" w:eastAsia="Calibri" w:hAnsiTheme="minorHAnsi" w:cs="Times New Roman"/>
        </w:rPr>
        <w:t>Grantodawcy</w:t>
      </w:r>
      <w:proofErr w:type="spellEnd"/>
      <w:r w:rsidRPr="009338C5">
        <w:rPr>
          <w:rFonts w:asciiTheme="minorHAnsi" w:eastAsia="Calibri" w:hAnsiTheme="minorHAnsi" w:cs="Times New Roman"/>
        </w:rPr>
        <w:t xml:space="preserve"> sprawozdanie z realizacji </w:t>
      </w:r>
      <w:r w:rsidRPr="009338C5">
        <w:rPr>
          <w:rFonts w:asciiTheme="minorHAnsi" w:eastAsia="Times New Roman" w:hAnsiTheme="minorHAnsi" w:cs="Arial"/>
        </w:rPr>
        <w:t>Inicjatywy</w:t>
      </w:r>
      <w:r w:rsidRPr="009338C5">
        <w:rPr>
          <w:rFonts w:asciiTheme="minorHAnsi" w:eastAsia="Calibri" w:hAnsiTheme="minorHAnsi" w:cs="Times New Roman"/>
        </w:rPr>
        <w:t xml:space="preserve">. </w:t>
      </w:r>
      <w:r w:rsidRPr="009338C5">
        <w:rPr>
          <w:rFonts w:asciiTheme="minorHAnsi" w:eastAsia="Calibri" w:hAnsiTheme="minorHAnsi" w:cs="Times New Roman"/>
          <w:b/>
        </w:rPr>
        <w:t xml:space="preserve">Wzór sprawozdania stanowi załącznik nr 4 do Regulaminu. </w:t>
      </w:r>
    </w:p>
    <w:p w:rsidR="00F31863" w:rsidRPr="009338C5" w:rsidRDefault="00F31863" w:rsidP="00F31863">
      <w:pPr>
        <w:pStyle w:val="Standard"/>
        <w:spacing w:after="0" w:line="276" w:lineRule="auto"/>
        <w:rPr>
          <w:rFonts w:asciiTheme="minorHAnsi" w:hAnsiTheme="minorHAnsi"/>
        </w:rPr>
      </w:pPr>
    </w:p>
    <w:p w:rsidR="00F31863" w:rsidRPr="009338C5" w:rsidRDefault="00F31863" w:rsidP="00F31863">
      <w:pPr>
        <w:pStyle w:val="Standard"/>
        <w:spacing w:after="0" w:line="276" w:lineRule="auto"/>
        <w:jc w:val="center"/>
        <w:rPr>
          <w:rFonts w:asciiTheme="minorHAnsi" w:hAnsiTheme="minorHAnsi"/>
          <w:b/>
        </w:rPr>
      </w:pPr>
      <w:r w:rsidRPr="009338C5">
        <w:rPr>
          <w:rFonts w:asciiTheme="minorHAnsi" w:hAnsiTheme="minorHAnsi"/>
          <w:b/>
        </w:rPr>
        <w:t>§ 15</w:t>
      </w:r>
    </w:p>
    <w:p w:rsidR="00F31863" w:rsidRPr="009338C5" w:rsidRDefault="00F31863" w:rsidP="00F31863">
      <w:pPr>
        <w:pStyle w:val="Standard"/>
        <w:spacing w:after="0" w:line="276" w:lineRule="auto"/>
        <w:jc w:val="center"/>
        <w:rPr>
          <w:rFonts w:asciiTheme="minorHAnsi" w:hAnsiTheme="minorHAnsi"/>
          <w:b/>
        </w:rPr>
      </w:pPr>
      <w:r w:rsidRPr="009338C5">
        <w:rPr>
          <w:rFonts w:asciiTheme="minorHAnsi" w:hAnsiTheme="minorHAnsi"/>
          <w:b/>
        </w:rPr>
        <w:t xml:space="preserve">Dokonywanie i dokumentowanie wydatków w </w:t>
      </w:r>
      <w:r w:rsidRPr="009338C5">
        <w:rPr>
          <w:rFonts w:asciiTheme="minorHAnsi" w:eastAsia="Times New Roman" w:hAnsiTheme="minorHAnsi" w:cs="Arial"/>
          <w:b/>
        </w:rPr>
        <w:t>Inicjatywie</w:t>
      </w:r>
    </w:p>
    <w:p w:rsidR="00F31863" w:rsidRPr="009338C5" w:rsidRDefault="00F31863" w:rsidP="00154011">
      <w:pPr>
        <w:pStyle w:val="Akapitzlist"/>
        <w:numPr>
          <w:ilvl w:val="0"/>
          <w:numId w:val="35"/>
        </w:numPr>
        <w:suppressAutoHyphens/>
        <w:autoSpaceDN w:val="0"/>
        <w:spacing w:after="0"/>
        <w:ind w:left="284" w:hanging="284"/>
        <w:contextualSpacing w:val="0"/>
        <w:jc w:val="both"/>
        <w:textAlignment w:val="baseline"/>
      </w:pPr>
      <w:r w:rsidRPr="009338C5">
        <w:t xml:space="preserve">Wydatkowanie środków odbywa się w oparciu o budżet wskazany we Wniosku o dofinansowanie </w:t>
      </w:r>
      <w:r w:rsidRPr="009338C5">
        <w:rPr>
          <w:rFonts w:eastAsia="Times New Roman" w:cs="Arial"/>
        </w:rPr>
        <w:t>Inicjatywy</w:t>
      </w:r>
      <w:r w:rsidRPr="009338C5">
        <w:t xml:space="preserve">. </w:t>
      </w:r>
    </w:p>
    <w:p w:rsidR="00F31863" w:rsidRPr="009338C5" w:rsidRDefault="00F31863" w:rsidP="00154011">
      <w:pPr>
        <w:pStyle w:val="Akapitzlist"/>
        <w:numPr>
          <w:ilvl w:val="0"/>
          <w:numId w:val="16"/>
        </w:numPr>
        <w:suppressAutoHyphens/>
        <w:autoSpaceDN w:val="0"/>
        <w:spacing w:after="0"/>
        <w:ind w:left="284" w:hanging="284"/>
        <w:contextualSpacing w:val="0"/>
        <w:jc w:val="both"/>
        <w:textAlignment w:val="baseline"/>
      </w:pPr>
      <w:r w:rsidRPr="009338C5">
        <w:t xml:space="preserve">W uzasadnionych przypadkach </w:t>
      </w:r>
      <w:proofErr w:type="spellStart"/>
      <w:r w:rsidRPr="009338C5">
        <w:t>Grantodawca</w:t>
      </w:r>
      <w:proofErr w:type="spellEnd"/>
      <w:r w:rsidRPr="009338C5">
        <w:t xml:space="preserve"> dopuszcza możliwość przesunięć wydatkowania środków między pozycjami w budżecie wskazanymi we Wniosku o dofinansowanie </w:t>
      </w:r>
      <w:r w:rsidRPr="009338C5">
        <w:rPr>
          <w:rFonts w:eastAsia="Times New Roman" w:cs="Arial"/>
        </w:rPr>
        <w:t>Inicjatywy</w:t>
      </w:r>
      <w:r w:rsidRPr="009338C5">
        <w:t xml:space="preserve"> w ramach uzyskanej kwoty wsparcia finansowego. Zmiany dotyczące przesunięć pomiędzy poszczególnymi pozycjami ujętych w zaakceptowanym przez </w:t>
      </w:r>
      <w:proofErr w:type="spellStart"/>
      <w:r w:rsidRPr="009338C5">
        <w:t>Grantodawcę</w:t>
      </w:r>
      <w:proofErr w:type="spellEnd"/>
      <w:r w:rsidRPr="009338C5">
        <w:t xml:space="preserve"> budżecie </w:t>
      </w:r>
      <w:r w:rsidRPr="009338C5">
        <w:rPr>
          <w:rFonts w:eastAsia="Times New Roman" w:cs="Arial"/>
        </w:rPr>
        <w:t>Inicjatywy</w:t>
      </w:r>
      <w:r w:rsidRPr="009338C5">
        <w:t xml:space="preserve">, dopuszczalne są do wysokości nie przekraczającej 10% zakładanej wartości danej pozycji i nie wymagają zgody </w:t>
      </w:r>
      <w:proofErr w:type="spellStart"/>
      <w:r w:rsidRPr="009338C5">
        <w:t>Grantodawcy</w:t>
      </w:r>
      <w:proofErr w:type="spellEnd"/>
      <w:r w:rsidRPr="009338C5">
        <w:t xml:space="preserve"> na dokonanie zmian. W przypadku pozostałych zmian do budżetu </w:t>
      </w:r>
      <w:r w:rsidRPr="009338C5">
        <w:rPr>
          <w:rFonts w:eastAsia="Times New Roman" w:cs="Arial"/>
        </w:rPr>
        <w:t>Inicjatywy</w:t>
      </w:r>
      <w:r w:rsidRPr="009338C5">
        <w:t xml:space="preserve"> (tj. przekraczających 10% pozycji), wymagana jest wcześniejsza zgoda </w:t>
      </w:r>
      <w:proofErr w:type="spellStart"/>
      <w:r w:rsidRPr="009338C5">
        <w:t>Grantodawcy</w:t>
      </w:r>
      <w:proofErr w:type="spellEnd"/>
      <w:r w:rsidRPr="009338C5">
        <w:t>.</w:t>
      </w:r>
    </w:p>
    <w:p w:rsidR="00F31863" w:rsidRPr="009338C5" w:rsidRDefault="00F31863" w:rsidP="00154011">
      <w:pPr>
        <w:pStyle w:val="Akapitzlist"/>
        <w:numPr>
          <w:ilvl w:val="0"/>
          <w:numId w:val="16"/>
        </w:numPr>
        <w:suppressAutoHyphens/>
        <w:autoSpaceDN w:val="0"/>
        <w:spacing w:after="0"/>
        <w:ind w:left="284" w:hanging="284"/>
        <w:contextualSpacing w:val="0"/>
        <w:jc w:val="both"/>
        <w:textAlignment w:val="baseline"/>
      </w:pPr>
      <w:r w:rsidRPr="009338C5">
        <w:t xml:space="preserve">Dowodem poniesienia wydatku jest zapłacona faktura (sporządzona zgodnie z ustawą o podatku od towarów i usług z dnia 11 marca 2004 r. (tj. Dz.U. z 2011 r., Nr 177, poz. 1054 z </w:t>
      </w:r>
      <w:proofErr w:type="spellStart"/>
      <w:r w:rsidRPr="009338C5">
        <w:t>późn</w:t>
      </w:r>
      <w:proofErr w:type="spellEnd"/>
      <w:r w:rsidRPr="009338C5">
        <w:t>. zm.) oraz rozporządzeniem Ministra Finansów wydanym na podstawie art. 106o-106q ww. ustawy) lub inny dokument księgowy o równoważnej wartości dowodowej wraz z odpowiednim dokumentem potwierdzającym dokonanie płatności.</w:t>
      </w:r>
    </w:p>
    <w:p w:rsidR="00F31863" w:rsidRPr="009338C5" w:rsidRDefault="00F31863" w:rsidP="00154011">
      <w:pPr>
        <w:pStyle w:val="Akapitzlist"/>
        <w:numPr>
          <w:ilvl w:val="0"/>
          <w:numId w:val="16"/>
        </w:numPr>
        <w:suppressAutoHyphens/>
        <w:autoSpaceDN w:val="0"/>
        <w:spacing w:after="0"/>
        <w:ind w:left="284" w:hanging="284"/>
        <w:contextualSpacing w:val="0"/>
        <w:jc w:val="both"/>
        <w:textAlignment w:val="baseline"/>
      </w:pPr>
      <w:r w:rsidRPr="009338C5">
        <w:t xml:space="preserve">Wszelkie wydatki w </w:t>
      </w:r>
      <w:r w:rsidRPr="009338C5">
        <w:rPr>
          <w:rFonts w:eastAsia="Times New Roman" w:cs="Arial"/>
        </w:rPr>
        <w:t>Inicjatywie</w:t>
      </w:r>
      <w:r w:rsidRPr="009338C5">
        <w:t xml:space="preserve"> dokonywane są przelewem na rachunek bankowy wykonawcy/kontrahenta, na podstawie odpowiednich dokumentów, o których mowa w ust. 3.</w:t>
      </w:r>
    </w:p>
    <w:p w:rsidR="00F31863" w:rsidRPr="009338C5" w:rsidRDefault="00F31863" w:rsidP="00154011">
      <w:pPr>
        <w:pStyle w:val="Akapitzlist"/>
        <w:numPr>
          <w:ilvl w:val="0"/>
          <w:numId w:val="16"/>
        </w:numPr>
        <w:suppressAutoHyphens/>
        <w:autoSpaceDN w:val="0"/>
        <w:spacing w:after="0"/>
        <w:ind w:left="284" w:hanging="284"/>
        <w:contextualSpacing w:val="0"/>
        <w:jc w:val="both"/>
        <w:textAlignment w:val="baseline"/>
      </w:pPr>
      <w:r w:rsidRPr="009338C5">
        <w:t xml:space="preserve">Dopuszcza się wypłatę zaliczki na poczet przyszłych świadczeń na podstawie faktury zaliczkowej. Wypłata zaliczki musi nastąpić zgodnie z postanowieniami umowy zawartej pomiędzy </w:t>
      </w:r>
      <w:proofErr w:type="spellStart"/>
      <w:r w:rsidRPr="009338C5">
        <w:t>Grantobiorcą</w:t>
      </w:r>
      <w:proofErr w:type="spellEnd"/>
      <w:r w:rsidRPr="009338C5">
        <w:t xml:space="preserve"> a wykonawcą. Kwota wypłaty, winna być potwierdzona po realizacji świadczenia końcową fakturą VAT. </w:t>
      </w:r>
    </w:p>
    <w:p w:rsidR="00F31863" w:rsidRPr="009338C5" w:rsidRDefault="00F31863" w:rsidP="00154011">
      <w:pPr>
        <w:pStyle w:val="Akapitzlist"/>
        <w:numPr>
          <w:ilvl w:val="0"/>
          <w:numId w:val="16"/>
        </w:numPr>
        <w:suppressAutoHyphens/>
        <w:autoSpaceDN w:val="0"/>
        <w:spacing w:after="0"/>
        <w:ind w:left="284" w:hanging="284"/>
        <w:contextualSpacing w:val="0"/>
        <w:jc w:val="both"/>
        <w:textAlignment w:val="baseline"/>
      </w:pPr>
      <w:r w:rsidRPr="009338C5">
        <w:t xml:space="preserve">Praca społeczna członków, członków zarządu lub wolontariuszy dokumentowana jest umową/porozumieniem między członkiem/członkiem zarządu/wolontariuszem a </w:t>
      </w:r>
      <w:proofErr w:type="spellStart"/>
      <w:r w:rsidRPr="009338C5">
        <w:t>Grantobiorcą</w:t>
      </w:r>
      <w:proofErr w:type="spellEnd"/>
      <w:r w:rsidRPr="009338C5">
        <w:t xml:space="preserve"> oraz potwierdzoną przez obie strony kartą czasu pracy. </w:t>
      </w:r>
    </w:p>
    <w:p w:rsidR="00F31863" w:rsidRPr="009338C5" w:rsidRDefault="00F31863" w:rsidP="00154011">
      <w:pPr>
        <w:pStyle w:val="Akapitzlist"/>
        <w:numPr>
          <w:ilvl w:val="0"/>
          <w:numId w:val="16"/>
        </w:numPr>
        <w:suppressAutoHyphens/>
        <w:autoSpaceDN w:val="0"/>
        <w:spacing w:after="0"/>
        <w:ind w:left="284" w:hanging="284"/>
        <w:contextualSpacing w:val="0"/>
        <w:jc w:val="both"/>
        <w:textAlignment w:val="baseline"/>
        <w:rPr>
          <w:b/>
        </w:rPr>
      </w:pPr>
      <w:r w:rsidRPr="009338C5">
        <w:t xml:space="preserve">Dokumenty będące wynikiem działań </w:t>
      </w:r>
      <w:proofErr w:type="spellStart"/>
      <w:r w:rsidRPr="009338C5">
        <w:t>Grantobiorcy</w:t>
      </w:r>
      <w:proofErr w:type="spellEnd"/>
      <w:r w:rsidRPr="009338C5">
        <w:t xml:space="preserve"> w ramach realizacji dofinansowanej </w:t>
      </w:r>
      <w:r w:rsidRPr="009338C5">
        <w:rPr>
          <w:rFonts w:eastAsia="Times New Roman" w:cs="Arial"/>
        </w:rPr>
        <w:t>Inicjatywy</w:t>
      </w:r>
      <w:r w:rsidRPr="009338C5">
        <w:t xml:space="preserve">, w tym m.in.: faktury vat, faktury pro-forma, porozumienia/umowy o pracę społeczną członków/umowy o wolontariat i karty czasu pracy, winny zostać opatrzone odpowiednim opisem zgodnie ze wzorem stanowiącym </w:t>
      </w:r>
      <w:r w:rsidRPr="009338C5">
        <w:rPr>
          <w:b/>
        </w:rPr>
        <w:t>załącznik nr 5 do regulaminu.</w:t>
      </w:r>
    </w:p>
    <w:p w:rsidR="00F31863" w:rsidRPr="009338C5" w:rsidRDefault="00F31863" w:rsidP="00154011">
      <w:pPr>
        <w:pStyle w:val="Akapitzlist"/>
        <w:numPr>
          <w:ilvl w:val="0"/>
          <w:numId w:val="16"/>
        </w:numPr>
        <w:suppressAutoHyphens/>
        <w:autoSpaceDN w:val="0"/>
        <w:spacing w:after="0"/>
        <w:ind w:left="284" w:hanging="284"/>
        <w:contextualSpacing w:val="0"/>
        <w:jc w:val="both"/>
        <w:textAlignment w:val="baseline"/>
      </w:pPr>
      <w:r w:rsidRPr="009338C5">
        <w:t>W zakresie nieuregulowanym niniejszym Regulaminem, zasady wykonywania i dokumentowania wydatków regulują przepisy, o których mowa w § 5 ust. 1 lit. c Regulaminu.</w:t>
      </w:r>
    </w:p>
    <w:p w:rsidR="00F31863" w:rsidRPr="009338C5" w:rsidRDefault="00F31863" w:rsidP="00F31863">
      <w:pPr>
        <w:pStyle w:val="Standard"/>
        <w:spacing w:after="0" w:line="276" w:lineRule="auto"/>
        <w:jc w:val="both"/>
        <w:rPr>
          <w:rFonts w:asciiTheme="minorHAnsi" w:hAnsiTheme="minorHAnsi"/>
        </w:rPr>
      </w:pPr>
    </w:p>
    <w:p w:rsidR="00F31863" w:rsidRPr="009338C5" w:rsidRDefault="00F31863" w:rsidP="00F31863">
      <w:pPr>
        <w:pStyle w:val="Standard"/>
        <w:spacing w:after="0" w:line="276" w:lineRule="auto"/>
        <w:jc w:val="center"/>
        <w:rPr>
          <w:rFonts w:asciiTheme="minorHAnsi" w:eastAsia="Times New Roman" w:hAnsiTheme="minorHAnsi" w:cs="Arial"/>
          <w:b/>
          <w:lang w:eastAsia="pl-PL"/>
        </w:rPr>
      </w:pPr>
      <w:r w:rsidRPr="009338C5">
        <w:rPr>
          <w:rFonts w:asciiTheme="minorHAnsi" w:eastAsia="Times New Roman" w:hAnsiTheme="minorHAnsi" w:cs="Arial"/>
          <w:b/>
          <w:lang w:eastAsia="pl-PL"/>
        </w:rPr>
        <w:t>§ 16</w:t>
      </w:r>
    </w:p>
    <w:p w:rsidR="00F31863" w:rsidRPr="009338C5" w:rsidRDefault="00F31863" w:rsidP="00F31863">
      <w:pPr>
        <w:pStyle w:val="Standard"/>
        <w:spacing w:after="0" w:line="276" w:lineRule="auto"/>
        <w:jc w:val="center"/>
        <w:rPr>
          <w:rFonts w:asciiTheme="minorHAnsi" w:eastAsia="Times New Roman" w:hAnsiTheme="minorHAnsi" w:cs="Arial"/>
          <w:b/>
          <w:lang w:eastAsia="pl-PL"/>
        </w:rPr>
      </w:pPr>
      <w:r w:rsidRPr="009338C5">
        <w:rPr>
          <w:rFonts w:asciiTheme="minorHAnsi" w:eastAsia="Times New Roman" w:hAnsiTheme="minorHAnsi" w:cs="Arial"/>
          <w:b/>
          <w:lang w:eastAsia="pl-PL"/>
        </w:rPr>
        <w:lastRenderedPageBreak/>
        <w:t xml:space="preserve">Zwrot grantu </w:t>
      </w:r>
    </w:p>
    <w:p w:rsidR="00F31863" w:rsidRPr="009338C5" w:rsidRDefault="00F31863" w:rsidP="00154011">
      <w:pPr>
        <w:pStyle w:val="Akapitzlist"/>
        <w:numPr>
          <w:ilvl w:val="0"/>
          <w:numId w:val="53"/>
        </w:numPr>
        <w:suppressAutoHyphens/>
        <w:autoSpaceDN w:val="0"/>
        <w:spacing w:after="0"/>
        <w:ind w:left="284" w:hanging="284"/>
        <w:contextualSpacing w:val="0"/>
        <w:jc w:val="both"/>
        <w:textAlignment w:val="baseline"/>
      </w:pPr>
      <w:r w:rsidRPr="009338C5">
        <w:t xml:space="preserve">Niewykorzystana kwota grantu podlega zwrotowi na rachunek bankowy </w:t>
      </w:r>
      <w:proofErr w:type="spellStart"/>
      <w:r w:rsidRPr="009338C5">
        <w:t>Grantodawcy</w:t>
      </w:r>
      <w:proofErr w:type="spellEnd"/>
      <w:r w:rsidRPr="009338C5">
        <w:t xml:space="preserve"> wskazany w umowie o udzielenie wsparcia finansowego w formie grantu </w:t>
      </w:r>
      <w:proofErr w:type="spellStart"/>
      <w:r w:rsidRPr="009338C5">
        <w:t>Grantobiorca</w:t>
      </w:r>
      <w:proofErr w:type="spellEnd"/>
      <w:r w:rsidRPr="009338C5">
        <w:t xml:space="preserve"> zobowiązany jest zwrócić ww. niewykorzystaną kwotę grantu w terminie nie dłuższym niż 5 dni kalendarzowych od dnia złożenia sprawozdania z realizacji Inicjatywy, o którym mowa w § 14 ust. 4.</w:t>
      </w:r>
    </w:p>
    <w:p w:rsidR="00F31863" w:rsidRPr="009338C5" w:rsidRDefault="00F31863" w:rsidP="00154011">
      <w:pPr>
        <w:pStyle w:val="Akapitzlist"/>
        <w:numPr>
          <w:ilvl w:val="0"/>
          <w:numId w:val="53"/>
        </w:numPr>
        <w:suppressAutoHyphens/>
        <w:autoSpaceDN w:val="0"/>
        <w:spacing w:after="0"/>
        <w:ind w:left="284" w:hanging="284"/>
        <w:contextualSpacing w:val="0"/>
        <w:jc w:val="both"/>
        <w:textAlignment w:val="baseline"/>
      </w:pPr>
      <w:r w:rsidRPr="009338C5">
        <w:t>Od niewykorzystanej kwoty grantu zwróconej po terminie, o którym mowa w ust. 1 naliczane są odsetki w wysokości określonej jak dla zaległości podatkowych.</w:t>
      </w:r>
    </w:p>
    <w:p w:rsidR="00F31863" w:rsidRPr="009338C5" w:rsidRDefault="00F31863" w:rsidP="00154011">
      <w:pPr>
        <w:pStyle w:val="Akapitzlist"/>
        <w:numPr>
          <w:ilvl w:val="0"/>
          <w:numId w:val="53"/>
        </w:numPr>
        <w:suppressAutoHyphens/>
        <w:autoSpaceDN w:val="0"/>
        <w:spacing w:after="0"/>
        <w:ind w:left="284" w:hanging="284"/>
        <w:contextualSpacing w:val="0"/>
        <w:jc w:val="both"/>
        <w:textAlignment w:val="baseline"/>
      </w:pPr>
      <w:r w:rsidRPr="009338C5">
        <w:t xml:space="preserve">W przypadku niezłożenia sprawozdania z realizacji </w:t>
      </w:r>
      <w:r w:rsidRPr="009338C5">
        <w:rPr>
          <w:rFonts w:eastAsia="Times New Roman" w:cs="Arial"/>
        </w:rPr>
        <w:t>Inicjatywy</w:t>
      </w:r>
      <w:r w:rsidRPr="009338C5">
        <w:t xml:space="preserve"> w terminie, o którym mowa w § 14 ust. 4, </w:t>
      </w:r>
      <w:proofErr w:type="spellStart"/>
      <w:r w:rsidRPr="009338C5">
        <w:t>Grantodawca</w:t>
      </w:r>
      <w:proofErr w:type="spellEnd"/>
      <w:r w:rsidRPr="009338C5">
        <w:t xml:space="preserve"> wzywa </w:t>
      </w:r>
      <w:proofErr w:type="spellStart"/>
      <w:r w:rsidRPr="009338C5">
        <w:t>Grantobiorcę</w:t>
      </w:r>
      <w:proofErr w:type="spellEnd"/>
      <w:r w:rsidRPr="009338C5">
        <w:t xml:space="preserve"> do złożenia sprawozdania w terminie 7 dni kalendarzowych od dnia doręczenia wezwania.</w:t>
      </w:r>
    </w:p>
    <w:p w:rsidR="00F31863" w:rsidRPr="009338C5" w:rsidRDefault="00F31863" w:rsidP="00154011">
      <w:pPr>
        <w:pStyle w:val="Akapitzlist"/>
        <w:numPr>
          <w:ilvl w:val="0"/>
          <w:numId w:val="53"/>
        </w:numPr>
        <w:suppressAutoHyphens/>
        <w:autoSpaceDN w:val="0"/>
        <w:spacing w:after="0"/>
        <w:ind w:left="284" w:hanging="284"/>
        <w:contextualSpacing w:val="0"/>
        <w:jc w:val="both"/>
        <w:textAlignment w:val="baseline"/>
      </w:pPr>
      <w:r w:rsidRPr="009338C5">
        <w:t xml:space="preserve">W sytuacji, gdy pomimo wezwania </w:t>
      </w:r>
      <w:proofErr w:type="spellStart"/>
      <w:r w:rsidRPr="009338C5">
        <w:t>Grantobiorcy</w:t>
      </w:r>
      <w:proofErr w:type="spellEnd"/>
      <w:r w:rsidRPr="009338C5">
        <w:t xml:space="preserve"> przez </w:t>
      </w:r>
      <w:proofErr w:type="spellStart"/>
      <w:r w:rsidRPr="009338C5">
        <w:t>Grantodawcę</w:t>
      </w:r>
      <w:proofErr w:type="spellEnd"/>
      <w:r w:rsidRPr="009338C5">
        <w:t xml:space="preserve"> do złożenia sprawozdania z realizacji </w:t>
      </w:r>
      <w:r w:rsidRPr="009338C5">
        <w:rPr>
          <w:rFonts w:eastAsia="Times New Roman" w:cs="Arial"/>
        </w:rPr>
        <w:t xml:space="preserve">Inicjatywy, sprawozdanie nadal nie zostało złożone, </w:t>
      </w:r>
      <w:proofErr w:type="spellStart"/>
      <w:r w:rsidRPr="009338C5">
        <w:rPr>
          <w:rFonts w:eastAsia="Times New Roman" w:cs="Arial"/>
        </w:rPr>
        <w:t>Grantodawca</w:t>
      </w:r>
      <w:proofErr w:type="spellEnd"/>
      <w:r w:rsidRPr="009338C5">
        <w:t xml:space="preserve"> ma prawo do zażądania zwrotu całej przyznanej i przekazanej kwoty grantu wraz z odsetkami w wysokości określonej jak dla zaległości podatkowych. </w:t>
      </w:r>
    </w:p>
    <w:p w:rsidR="00F31863" w:rsidRPr="009338C5" w:rsidRDefault="00F31863" w:rsidP="00F31863">
      <w:pPr>
        <w:pStyle w:val="Standard"/>
        <w:spacing w:after="0" w:line="276" w:lineRule="auto"/>
        <w:jc w:val="center"/>
        <w:rPr>
          <w:rFonts w:asciiTheme="minorHAnsi" w:hAnsiTheme="minorHAnsi"/>
          <w:b/>
        </w:rPr>
      </w:pPr>
    </w:p>
    <w:p w:rsidR="00F31863" w:rsidRPr="009338C5" w:rsidRDefault="00F31863" w:rsidP="00F31863">
      <w:pPr>
        <w:pStyle w:val="Standard"/>
        <w:spacing w:after="0" w:line="276" w:lineRule="auto"/>
        <w:jc w:val="center"/>
        <w:rPr>
          <w:rFonts w:asciiTheme="minorHAnsi" w:hAnsiTheme="minorHAnsi"/>
          <w:b/>
        </w:rPr>
      </w:pPr>
      <w:r w:rsidRPr="009338C5">
        <w:rPr>
          <w:rFonts w:asciiTheme="minorHAnsi" w:hAnsiTheme="minorHAnsi"/>
          <w:b/>
        </w:rPr>
        <w:t>§ 17</w:t>
      </w:r>
    </w:p>
    <w:p w:rsidR="00F31863" w:rsidRPr="009338C5" w:rsidRDefault="00F31863" w:rsidP="00F31863">
      <w:pPr>
        <w:pStyle w:val="Standard"/>
        <w:spacing w:after="0" w:line="276" w:lineRule="auto"/>
        <w:jc w:val="center"/>
        <w:rPr>
          <w:rFonts w:asciiTheme="minorHAnsi" w:hAnsiTheme="minorHAnsi"/>
          <w:b/>
        </w:rPr>
      </w:pPr>
      <w:r w:rsidRPr="009338C5">
        <w:rPr>
          <w:rFonts w:asciiTheme="minorHAnsi" w:hAnsiTheme="minorHAnsi"/>
          <w:b/>
        </w:rPr>
        <w:t>Zasady ogólne</w:t>
      </w:r>
    </w:p>
    <w:p w:rsidR="00F31863" w:rsidRPr="009338C5" w:rsidRDefault="00F31863" w:rsidP="00154011">
      <w:pPr>
        <w:pStyle w:val="Akapitzlist"/>
        <w:numPr>
          <w:ilvl w:val="0"/>
          <w:numId w:val="49"/>
        </w:numPr>
        <w:suppressAutoHyphens/>
        <w:autoSpaceDN w:val="0"/>
        <w:spacing w:after="0"/>
        <w:ind w:left="284" w:hanging="284"/>
        <w:contextualSpacing w:val="0"/>
        <w:jc w:val="both"/>
        <w:textAlignment w:val="baseline"/>
      </w:pPr>
      <w:r w:rsidRPr="009338C5">
        <w:t xml:space="preserve">Grant może stanowić pomoc de </w:t>
      </w:r>
      <w:proofErr w:type="spellStart"/>
      <w:r w:rsidRPr="009338C5">
        <w:t>minimis</w:t>
      </w:r>
      <w:proofErr w:type="spellEnd"/>
      <w:r w:rsidRPr="009338C5">
        <w:t xml:space="preserve">, zgodnie z Rozporządzeniem Ministra Infrastruktury i Rozwoju z dnia 2 lipca 2015r. w sprawie udzielania pomocy de </w:t>
      </w:r>
      <w:proofErr w:type="spellStart"/>
      <w:r w:rsidRPr="009338C5">
        <w:t>minimis</w:t>
      </w:r>
      <w:proofErr w:type="spellEnd"/>
      <w:r w:rsidRPr="009338C5">
        <w:t xml:space="preserve"> oraz pomocy publicznej w ramach programów operacyjnych finansowanych z Europejskiego Funduszu Społecznego na lata 2014-2020 (Dz. U. z 2015 poz. 1073 z </w:t>
      </w:r>
      <w:proofErr w:type="spellStart"/>
      <w:r w:rsidRPr="009338C5">
        <w:t>późn</w:t>
      </w:r>
      <w:proofErr w:type="spellEnd"/>
      <w:r w:rsidRPr="009338C5">
        <w:t>. zm.).</w:t>
      </w:r>
    </w:p>
    <w:p w:rsidR="00F31863" w:rsidRPr="009338C5" w:rsidRDefault="00F31863" w:rsidP="00154011">
      <w:pPr>
        <w:pStyle w:val="Akapitzlist"/>
        <w:numPr>
          <w:ilvl w:val="0"/>
          <w:numId w:val="49"/>
        </w:numPr>
        <w:suppressAutoHyphens/>
        <w:autoSpaceDN w:val="0"/>
        <w:spacing w:after="0"/>
        <w:ind w:left="284" w:hanging="284"/>
        <w:contextualSpacing w:val="0"/>
        <w:jc w:val="both"/>
        <w:textAlignment w:val="baseline"/>
      </w:pPr>
      <w:r w:rsidRPr="009338C5">
        <w:t xml:space="preserve">Spełnienie przesłanek udzielenia pomocy de </w:t>
      </w:r>
      <w:proofErr w:type="spellStart"/>
      <w:r w:rsidRPr="009338C5">
        <w:t>minimis</w:t>
      </w:r>
      <w:proofErr w:type="spellEnd"/>
      <w:r w:rsidRPr="009338C5">
        <w:t xml:space="preserve"> ocenia </w:t>
      </w:r>
      <w:proofErr w:type="spellStart"/>
      <w:r w:rsidRPr="009338C5">
        <w:t>Grantodawca</w:t>
      </w:r>
      <w:proofErr w:type="spellEnd"/>
      <w:r w:rsidRPr="009338C5">
        <w:t xml:space="preserve"> na podstawie złożonego przez Wnioskodawcę Wniosku o dofinansowanie Inicjatywy oraz załączników.</w:t>
      </w:r>
    </w:p>
    <w:p w:rsidR="00F31863" w:rsidRPr="009338C5" w:rsidRDefault="00F31863" w:rsidP="00154011">
      <w:pPr>
        <w:pStyle w:val="Akapitzlist"/>
        <w:numPr>
          <w:ilvl w:val="0"/>
          <w:numId w:val="49"/>
        </w:numPr>
        <w:suppressAutoHyphens/>
        <w:autoSpaceDN w:val="0"/>
        <w:spacing w:after="0"/>
        <w:ind w:left="284" w:hanging="284"/>
        <w:contextualSpacing w:val="0"/>
        <w:jc w:val="both"/>
        <w:textAlignment w:val="baseline"/>
      </w:pPr>
      <w:r w:rsidRPr="009338C5">
        <w:t xml:space="preserve">Udzielenie pomocy de </w:t>
      </w:r>
      <w:proofErr w:type="spellStart"/>
      <w:r w:rsidRPr="009338C5">
        <w:t>minimis</w:t>
      </w:r>
      <w:proofErr w:type="spellEnd"/>
      <w:r w:rsidRPr="009338C5">
        <w:t xml:space="preserve"> potwierdzone zostanie „Zaświadczeniem o pomocy de </w:t>
      </w:r>
      <w:proofErr w:type="spellStart"/>
      <w:r w:rsidRPr="009338C5">
        <w:t>minimis</w:t>
      </w:r>
      <w:proofErr w:type="spellEnd"/>
      <w:r w:rsidRPr="009338C5">
        <w:t xml:space="preserve">”, którego wzór stanowi </w:t>
      </w:r>
      <w:r w:rsidRPr="009338C5">
        <w:rPr>
          <w:b/>
        </w:rPr>
        <w:t>załącznik nr 2 do umowy o udzielenie wsparcia finansowego w formie grantu</w:t>
      </w:r>
      <w:r w:rsidRPr="009338C5">
        <w:t>.</w:t>
      </w:r>
    </w:p>
    <w:p w:rsidR="00F31863" w:rsidRPr="009338C5" w:rsidRDefault="00F31863" w:rsidP="00F31863">
      <w:pPr>
        <w:pStyle w:val="Standard"/>
        <w:spacing w:after="0" w:line="276" w:lineRule="auto"/>
        <w:jc w:val="both"/>
        <w:rPr>
          <w:rFonts w:asciiTheme="minorHAnsi" w:hAnsiTheme="minorHAnsi"/>
        </w:rPr>
      </w:pPr>
    </w:p>
    <w:p w:rsidR="00F31863" w:rsidRPr="009338C5" w:rsidRDefault="00F31863" w:rsidP="00F31863">
      <w:pPr>
        <w:pStyle w:val="Standard"/>
        <w:spacing w:after="0" w:line="276" w:lineRule="auto"/>
        <w:jc w:val="center"/>
        <w:rPr>
          <w:rFonts w:asciiTheme="minorHAnsi" w:hAnsiTheme="minorHAnsi"/>
          <w:b/>
        </w:rPr>
      </w:pPr>
      <w:r w:rsidRPr="009338C5">
        <w:rPr>
          <w:rFonts w:asciiTheme="minorHAnsi" w:hAnsiTheme="minorHAnsi"/>
          <w:b/>
        </w:rPr>
        <w:t>§ 18</w:t>
      </w:r>
    </w:p>
    <w:p w:rsidR="00F31863" w:rsidRPr="009338C5" w:rsidRDefault="00F31863" w:rsidP="00F31863">
      <w:pPr>
        <w:pStyle w:val="Standard"/>
        <w:spacing w:after="0" w:line="276" w:lineRule="auto"/>
        <w:jc w:val="center"/>
        <w:rPr>
          <w:rFonts w:asciiTheme="minorHAnsi" w:hAnsiTheme="minorHAnsi"/>
          <w:b/>
        </w:rPr>
      </w:pPr>
      <w:r w:rsidRPr="009338C5">
        <w:rPr>
          <w:rFonts w:asciiTheme="minorHAnsi" w:hAnsiTheme="minorHAnsi"/>
          <w:b/>
        </w:rPr>
        <w:t>Odpowiedzialność</w:t>
      </w:r>
    </w:p>
    <w:p w:rsidR="00F31863" w:rsidRPr="009338C5" w:rsidRDefault="00F31863" w:rsidP="00F31863">
      <w:pPr>
        <w:pStyle w:val="Standard"/>
        <w:spacing w:after="0" w:line="276" w:lineRule="auto"/>
        <w:jc w:val="both"/>
        <w:rPr>
          <w:rFonts w:asciiTheme="minorHAnsi" w:hAnsiTheme="minorHAnsi"/>
        </w:rPr>
      </w:pPr>
      <w:proofErr w:type="spellStart"/>
      <w:r w:rsidRPr="009338C5">
        <w:rPr>
          <w:rFonts w:asciiTheme="minorHAnsi" w:hAnsiTheme="minorHAnsi"/>
        </w:rPr>
        <w:t>Grantobiorca</w:t>
      </w:r>
      <w:proofErr w:type="spellEnd"/>
      <w:r w:rsidRPr="009338C5">
        <w:rPr>
          <w:rFonts w:asciiTheme="minorHAnsi" w:hAnsiTheme="minorHAnsi"/>
        </w:rPr>
        <w:t xml:space="preserve"> ponosi pełną odpowiedzialność wobec </w:t>
      </w:r>
      <w:proofErr w:type="spellStart"/>
      <w:r w:rsidRPr="009338C5">
        <w:rPr>
          <w:rFonts w:asciiTheme="minorHAnsi" w:hAnsiTheme="minorHAnsi"/>
        </w:rPr>
        <w:t>Grantodawcy</w:t>
      </w:r>
      <w:proofErr w:type="spellEnd"/>
      <w:r w:rsidRPr="009338C5">
        <w:rPr>
          <w:rFonts w:asciiTheme="minorHAnsi" w:hAnsiTheme="minorHAnsi"/>
        </w:rPr>
        <w:t xml:space="preserve"> i Partnera Konkursu oraz osób trzecich za działania i zaniechania popełnione w związku realizacją </w:t>
      </w:r>
      <w:r w:rsidRPr="009338C5">
        <w:rPr>
          <w:rFonts w:asciiTheme="minorHAnsi" w:eastAsia="Times New Roman" w:hAnsiTheme="minorHAnsi" w:cs="Arial"/>
        </w:rPr>
        <w:t>Inicjatywy</w:t>
      </w:r>
      <w:r w:rsidRPr="009338C5">
        <w:rPr>
          <w:rFonts w:asciiTheme="minorHAnsi" w:hAnsiTheme="minorHAnsi"/>
        </w:rPr>
        <w:t>.</w:t>
      </w:r>
    </w:p>
    <w:p w:rsidR="00F31863" w:rsidRPr="009338C5" w:rsidRDefault="00F31863" w:rsidP="00F31863">
      <w:pPr>
        <w:pStyle w:val="Standard"/>
        <w:spacing w:after="0" w:line="276" w:lineRule="auto"/>
        <w:jc w:val="center"/>
        <w:rPr>
          <w:rFonts w:asciiTheme="minorHAnsi" w:hAnsiTheme="minorHAnsi"/>
          <w:b/>
        </w:rPr>
      </w:pPr>
    </w:p>
    <w:p w:rsidR="00F31863" w:rsidRPr="009338C5" w:rsidRDefault="00F31863" w:rsidP="00F31863">
      <w:pPr>
        <w:pStyle w:val="Standard"/>
        <w:spacing w:after="0" w:line="276" w:lineRule="auto"/>
        <w:jc w:val="center"/>
        <w:rPr>
          <w:rFonts w:asciiTheme="minorHAnsi" w:hAnsiTheme="minorHAnsi"/>
          <w:b/>
        </w:rPr>
      </w:pPr>
      <w:r w:rsidRPr="009338C5">
        <w:rPr>
          <w:rFonts w:asciiTheme="minorHAnsi" w:hAnsiTheme="minorHAnsi"/>
          <w:b/>
        </w:rPr>
        <w:t>§ 19</w:t>
      </w:r>
    </w:p>
    <w:p w:rsidR="00F31863" w:rsidRPr="009338C5" w:rsidRDefault="00F31863" w:rsidP="00F31863">
      <w:pPr>
        <w:pStyle w:val="Standard"/>
        <w:spacing w:after="0" w:line="276" w:lineRule="auto"/>
        <w:jc w:val="center"/>
        <w:rPr>
          <w:rFonts w:asciiTheme="minorHAnsi" w:hAnsiTheme="minorHAnsi"/>
          <w:b/>
        </w:rPr>
      </w:pPr>
      <w:r w:rsidRPr="009338C5">
        <w:rPr>
          <w:rFonts w:asciiTheme="minorHAnsi" w:hAnsiTheme="minorHAnsi"/>
          <w:b/>
        </w:rPr>
        <w:t>Przepisy końcowe</w:t>
      </w:r>
    </w:p>
    <w:p w:rsidR="00F31863" w:rsidRPr="009338C5" w:rsidRDefault="00F31863" w:rsidP="00154011">
      <w:pPr>
        <w:pStyle w:val="Standard"/>
        <w:numPr>
          <w:ilvl w:val="0"/>
          <w:numId w:val="36"/>
        </w:numPr>
        <w:spacing w:after="0" w:line="276" w:lineRule="auto"/>
        <w:ind w:left="426" w:hanging="426"/>
        <w:jc w:val="both"/>
        <w:rPr>
          <w:rFonts w:asciiTheme="minorHAnsi" w:eastAsia="Calibri" w:hAnsiTheme="minorHAnsi" w:cs="Times New Roman"/>
        </w:rPr>
      </w:pPr>
      <w:proofErr w:type="spellStart"/>
      <w:r w:rsidRPr="009338C5">
        <w:rPr>
          <w:rFonts w:asciiTheme="minorHAnsi" w:eastAsia="Calibri" w:hAnsiTheme="minorHAnsi" w:cs="Times New Roman"/>
        </w:rPr>
        <w:t>Grantodawca</w:t>
      </w:r>
      <w:proofErr w:type="spellEnd"/>
      <w:r w:rsidRPr="009338C5">
        <w:rPr>
          <w:rFonts w:asciiTheme="minorHAnsi" w:eastAsia="Calibri" w:hAnsiTheme="minorHAnsi" w:cs="Times New Roman"/>
        </w:rPr>
        <w:t xml:space="preserve"> oraz Partner Konkursu zastrzegają sobie prawo do wiążącej interpretacji postanowień Regulaminu.</w:t>
      </w:r>
    </w:p>
    <w:p w:rsidR="00F31863" w:rsidRPr="009338C5" w:rsidRDefault="00F31863" w:rsidP="00154011">
      <w:pPr>
        <w:pStyle w:val="Standard"/>
        <w:numPr>
          <w:ilvl w:val="0"/>
          <w:numId w:val="17"/>
        </w:numPr>
        <w:spacing w:after="0" w:line="276" w:lineRule="auto"/>
        <w:ind w:left="426" w:hanging="426"/>
        <w:jc w:val="both"/>
        <w:rPr>
          <w:rFonts w:asciiTheme="minorHAnsi" w:eastAsia="Calibri" w:hAnsiTheme="minorHAnsi" w:cs="Times New Roman"/>
        </w:rPr>
      </w:pPr>
      <w:r w:rsidRPr="009338C5">
        <w:rPr>
          <w:rFonts w:asciiTheme="minorHAnsi" w:eastAsia="Calibri" w:hAnsiTheme="minorHAnsi" w:cs="Times New Roman"/>
        </w:rPr>
        <w:t>Zgłoszenie udziału w konkursie jest jednoznaczne z akceptacją niniejszego Regulaminu.</w:t>
      </w:r>
    </w:p>
    <w:p w:rsidR="00F31863" w:rsidRPr="009338C5" w:rsidRDefault="00F31863" w:rsidP="00154011">
      <w:pPr>
        <w:pStyle w:val="Standard"/>
        <w:numPr>
          <w:ilvl w:val="0"/>
          <w:numId w:val="17"/>
        </w:numPr>
        <w:spacing w:after="0" w:line="276" w:lineRule="auto"/>
        <w:ind w:left="426" w:hanging="426"/>
        <w:jc w:val="both"/>
        <w:rPr>
          <w:rFonts w:asciiTheme="minorHAnsi" w:eastAsia="Calibri" w:hAnsiTheme="minorHAnsi" w:cs="Times New Roman"/>
        </w:rPr>
      </w:pPr>
      <w:r w:rsidRPr="009338C5">
        <w:rPr>
          <w:rFonts w:asciiTheme="minorHAnsi" w:eastAsia="Calibri" w:hAnsiTheme="minorHAnsi" w:cs="Times New Roman"/>
        </w:rPr>
        <w:t xml:space="preserve">W konkursie nie mogą brać udziału podmioty powiązane osobowo lub kapitałowo z </w:t>
      </w:r>
      <w:proofErr w:type="spellStart"/>
      <w:r w:rsidRPr="009338C5">
        <w:rPr>
          <w:rFonts w:asciiTheme="minorHAnsi" w:eastAsia="Calibri" w:hAnsiTheme="minorHAnsi" w:cs="Times New Roman"/>
        </w:rPr>
        <w:t>Grantodawcą</w:t>
      </w:r>
      <w:proofErr w:type="spellEnd"/>
      <w:r w:rsidRPr="009338C5">
        <w:rPr>
          <w:rFonts w:asciiTheme="minorHAnsi" w:eastAsia="Calibri" w:hAnsiTheme="minorHAnsi" w:cs="Times New Roman"/>
        </w:rPr>
        <w:t xml:space="preserve">, Partnerem Konkursu, członkami KOW, oraz partnerami realizującymi Projekt MOWES. </w:t>
      </w:r>
    </w:p>
    <w:p w:rsidR="00F31863" w:rsidRPr="009338C5" w:rsidRDefault="00F31863" w:rsidP="00154011">
      <w:pPr>
        <w:pStyle w:val="Standard"/>
        <w:numPr>
          <w:ilvl w:val="0"/>
          <w:numId w:val="17"/>
        </w:numPr>
        <w:spacing w:after="0" w:line="276" w:lineRule="auto"/>
        <w:ind w:left="426" w:hanging="426"/>
        <w:jc w:val="both"/>
        <w:rPr>
          <w:rFonts w:asciiTheme="minorHAnsi" w:hAnsiTheme="minorHAnsi"/>
        </w:rPr>
      </w:pPr>
      <w:r w:rsidRPr="009338C5">
        <w:rPr>
          <w:rFonts w:asciiTheme="minorHAnsi" w:hAnsiTheme="minorHAnsi" w:cs="Calibri"/>
          <w:bCs/>
        </w:rPr>
        <w:t xml:space="preserve">Przez powiązania kapitałowe lub osobowe rozumie się wzajemne powiązania między </w:t>
      </w:r>
      <w:proofErr w:type="spellStart"/>
      <w:r w:rsidRPr="009338C5">
        <w:rPr>
          <w:rFonts w:asciiTheme="minorHAnsi" w:hAnsiTheme="minorHAnsi" w:cs="Calibri"/>
          <w:bCs/>
        </w:rPr>
        <w:t>Grantodawcą</w:t>
      </w:r>
      <w:proofErr w:type="spellEnd"/>
      <w:r w:rsidRPr="009338C5">
        <w:rPr>
          <w:rFonts w:asciiTheme="minorHAnsi" w:hAnsiTheme="minorHAnsi" w:cs="Calibri"/>
          <w:bCs/>
        </w:rPr>
        <w:t xml:space="preserve"> / </w:t>
      </w:r>
      <w:r w:rsidRPr="009338C5">
        <w:rPr>
          <w:rFonts w:asciiTheme="minorHAnsi" w:eastAsia="Calibri" w:hAnsiTheme="minorHAnsi" w:cs="Times New Roman"/>
        </w:rPr>
        <w:t xml:space="preserve">Partnerem Konkursu / członkami KOW / partnerami realizującymi Projekt MOWES </w:t>
      </w:r>
      <w:r w:rsidRPr="009338C5">
        <w:rPr>
          <w:rFonts w:asciiTheme="minorHAnsi" w:hAnsiTheme="minorHAnsi" w:cs="Calibri"/>
          <w:bCs/>
        </w:rPr>
        <w:t>lub osobami upoważnionymi do zaciągania zobowiązań w ich imieniu lub osobami wykonującymi w ich imieniu czynności związane z przygotowaniem i przeprowadzeniem procedury Konkursu a Wnioskodawcą, polegające w szczególności na:</w:t>
      </w:r>
    </w:p>
    <w:p w:rsidR="00F31863" w:rsidRPr="009338C5" w:rsidRDefault="00F31863" w:rsidP="00154011">
      <w:pPr>
        <w:pStyle w:val="Akapitzlist"/>
        <w:numPr>
          <w:ilvl w:val="0"/>
          <w:numId w:val="45"/>
        </w:numPr>
        <w:suppressAutoHyphens/>
        <w:autoSpaceDN w:val="0"/>
        <w:spacing w:after="0"/>
        <w:ind w:left="851" w:hanging="425"/>
        <w:contextualSpacing w:val="0"/>
        <w:jc w:val="both"/>
        <w:textAlignment w:val="baseline"/>
        <w:rPr>
          <w:rFonts w:cs="Calibri"/>
          <w:bCs/>
        </w:rPr>
      </w:pPr>
      <w:r w:rsidRPr="009338C5">
        <w:rPr>
          <w:rFonts w:cs="Calibri"/>
          <w:bCs/>
        </w:rPr>
        <w:lastRenderedPageBreak/>
        <w:t>uczestniczeniu w spółce jako wspólnik spółki cywilnej lub spółki osobowej,</w:t>
      </w:r>
    </w:p>
    <w:p w:rsidR="00F31863" w:rsidRPr="009338C5" w:rsidRDefault="00F31863" w:rsidP="00154011">
      <w:pPr>
        <w:pStyle w:val="Akapitzlist"/>
        <w:numPr>
          <w:ilvl w:val="0"/>
          <w:numId w:val="45"/>
        </w:numPr>
        <w:suppressAutoHyphens/>
        <w:autoSpaceDN w:val="0"/>
        <w:spacing w:after="0"/>
        <w:ind w:left="851" w:hanging="425"/>
        <w:contextualSpacing w:val="0"/>
        <w:jc w:val="both"/>
        <w:textAlignment w:val="baseline"/>
        <w:rPr>
          <w:rFonts w:cs="Calibri"/>
          <w:bCs/>
        </w:rPr>
      </w:pPr>
      <w:r w:rsidRPr="009338C5">
        <w:rPr>
          <w:rFonts w:cs="Calibri"/>
          <w:bCs/>
        </w:rPr>
        <w:t>posiadaniu co najmniej 10% udziałów lub akcji,</w:t>
      </w:r>
    </w:p>
    <w:p w:rsidR="00F31863" w:rsidRPr="009338C5" w:rsidRDefault="00F31863" w:rsidP="00154011">
      <w:pPr>
        <w:pStyle w:val="Akapitzlist"/>
        <w:numPr>
          <w:ilvl w:val="0"/>
          <w:numId w:val="45"/>
        </w:numPr>
        <w:suppressAutoHyphens/>
        <w:autoSpaceDN w:val="0"/>
        <w:spacing w:after="0"/>
        <w:ind w:left="851" w:hanging="425"/>
        <w:contextualSpacing w:val="0"/>
        <w:jc w:val="both"/>
        <w:textAlignment w:val="baseline"/>
        <w:rPr>
          <w:rFonts w:cs="Calibri"/>
          <w:bCs/>
        </w:rPr>
      </w:pPr>
      <w:r w:rsidRPr="009338C5">
        <w:rPr>
          <w:rFonts w:cs="Calibri"/>
          <w:bCs/>
        </w:rPr>
        <w:t>pełnieniu funkcji członka organu nadzorczego lub zarządzającego, prokurenta, pełnomocnika,</w:t>
      </w:r>
    </w:p>
    <w:p w:rsidR="00F31863" w:rsidRPr="009338C5" w:rsidRDefault="00F31863" w:rsidP="00154011">
      <w:pPr>
        <w:pStyle w:val="Akapitzlist"/>
        <w:numPr>
          <w:ilvl w:val="0"/>
          <w:numId w:val="45"/>
        </w:numPr>
        <w:suppressAutoHyphens/>
        <w:autoSpaceDN w:val="0"/>
        <w:spacing w:after="0"/>
        <w:ind w:left="851" w:hanging="425"/>
        <w:contextualSpacing w:val="0"/>
        <w:jc w:val="both"/>
        <w:textAlignment w:val="baseline"/>
        <w:rPr>
          <w:rFonts w:cs="Calibri"/>
          <w:bCs/>
        </w:rPr>
      </w:pPr>
      <w:r w:rsidRPr="009338C5">
        <w:rPr>
          <w:rFonts w:cs="Calibri"/>
          <w:bCs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F31863" w:rsidRPr="009338C5" w:rsidRDefault="00F31863" w:rsidP="00154011">
      <w:pPr>
        <w:pStyle w:val="Standard"/>
        <w:numPr>
          <w:ilvl w:val="0"/>
          <w:numId w:val="17"/>
        </w:numPr>
        <w:spacing w:after="0" w:line="276" w:lineRule="auto"/>
        <w:ind w:left="426" w:hanging="426"/>
        <w:jc w:val="both"/>
        <w:rPr>
          <w:rFonts w:asciiTheme="minorHAnsi" w:eastAsia="Calibri" w:hAnsiTheme="minorHAnsi" w:cs="Times New Roman"/>
        </w:rPr>
      </w:pPr>
      <w:r w:rsidRPr="009338C5">
        <w:rPr>
          <w:rFonts w:asciiTheme="minorHAnsi" w:eastAsia="Calibri" w:hAnsiTheme="minorHAnsi" w:cs="Times New Roman"/>
        </w:rPr>
        <w:t xml:space="preserve">Oświadczenie Wnioskodawcy na temat braku powiązań osobowych lub kapitałowych z </w:t>
      </w:r>
      <w:proofErr w:type="spellStart"/>
      <w:r w:rsidRPr="009338C5">
        <w:rPr>
          <w:rFonts w:asciiTheme="minorHAnsi" w:eastAsia="Calibri" w:hAnsiTheme="minorHAnsi" w:cs="Times New Roman"/>
        </w:rPr>
        <w:t>Grantobiorcą</w:t>
      </w:r>
      <w:proofErr w:type="spellEnd"/>
      <w:r w:rsidRPr="009338C5">
        <w:rPr>
          <w:rFonts w:asciiTheme="minorHAnsi" w:eastAsia="Calibri" w:hAnsiTheme="minorHAnsi" w:cs="Times New Roman"/>
        </w:rPr>
        <w:t xml:space="preserve">, Partnerem Konkursu, członkami KOW, oraz partnerami realizującymi Projekt MOWES, stanowi część wniosku o dofinansowanie inicjatywy. </w:t>
      </w:r>
    </w:p>
    <w:p w:rsidR="00F31863" w:rsidRPr="009338C5" w:rsidRDefault="00F31863" w:rsidP="00154011">
      <w:pPr>
        <w:pStyle w:val="Standard"/>
        <w:numPr>
          <w:ilvl w:val="0"/>
          <w:numId w:val="17"/>
        </w:numPr>
        <w:spacing w:after="0" w:line="276" w:lineRule="auto"/>
        <w:ind w:left="426" w:hanging="426"/>
        <w:jc w:val="both"/>
        <w:rPr>
          <w:rFonts w:asciiTheme="minorHAnsi" w:eastAsia="Calibri" w:hAnsiTheme="minorHAnsi" w:cs="Times New Roman"/>
        </w:rPr>
      </w:pPr>
      <w:proofErr w:type="spellStart"/>
      <w:r w:rsidRPr="009338C5">
        <w:rPr>
          <w:rFonts w:asciiTheme="minorHAnsi" w:eastAsia="Calibri" w:hAnsiTheme="minorHAnsi" w:cs="Times New Roman"/>
        </w:rPr>
        <w:t>Grantodawca</w:t>
      </w:r>
      <w:proofErr w:type="spellEnd"/>
      <w:r w:rsidRPr="009338C5">
        <w:rPr>
          <w:rFonts w:asciiTheme="minorHAnsi" w:eastAsia="Calibri" w:hAnsiTheme="minorHAnsi" w:cs="Times New Roman"/>
        </w:rPr>
        <w:t xml:space="preserve"> i Partner Konkursu zastrzegają sobie możliwość wprowadzenia zmian w Regulaminie i załącznikach w trybie pisemnym przed zakończeniem danej tury naboru, w celu dostosowywania Konkursu do zdiagnozowanych w trakcie jego realizacji potrzeb, z uwzględnieniem zapisów ust. 7.</w:t>
      </w:r>
    </w:p>
    <w:p w:rsidR="00F31863" w:rsidRPr="009338C5" w:rsidRDefault="00F31863" w:rsidP="00154011">
      <w:pPr>
        <w:pStyle w:val="Standard"/>
        <w:numPr>
          <w:ilvl w:val="0"/>
          <w:numId w:val="17"/>
        </w:numPr>
        <w:spacing w:after="0" w:line="276" w:lineRule="auto"/>
        <w:ind w:left="426" w:hanging="426"/>
        <w:jc w:val="both"/>
        <w:rPr>
          <w:rFonts w:asciiTheme="minorHAnsi" w:eastAsia="Calibri" w:hAnsiTheme="minorHAnsi" w:cs="Times New Roman"/>
        </w:rPr>
      </w:pPr>
      <w:r w:rsidRPr="009338C5">
        <w:rPr>
          <w:rFonts w:asciiTheme="minorHAnsi" w:eastAsia="Calibri" w:hAnsiTheme="minorHAnsi" w:cs="Times New Roman"/>
        </w:rPr>
        <w:t>Regulamin nie będzie zmieniany w sposób skutkujący nierównym traktowaniem Wnioskodawców, chyba że konieczność jego zmiany wynika z przepisów powszechnie obowiązującego prawa.</w:t>
      </w:r>
    </w:p>
    <w:p w:rsidR="00F31863" w:rsidRPr="009338C5" w:rsidRDefault="00F31863" w:rsidP="00154011">
      <w:pPr>
        <w:pStyle w:val="Standard"/>
        <w:numPr>
          <w:ilvl w:val="0"/>
          <w:numId w:val="17"/>
        </w:numPr>
        <w:spacing w:after="0" w:line="276" w:lineRule="auto"/>
        <w:ind w:left="426" w:hanging="426"/>
        <w:jc w:val="both"/>
        <w:rPr>
          <w:rFonts w:asciiTheme="minorHAnsi" w:eastAsia="Calibri" w:hAnsiTheme="minorHAnsi" w:cs="Times New Roman"/>
        </w:rPr>
      </w:pPr>
      <w:r w:rsidRPr="009338C5">
        <w:rPr>
          <w:rFonts w:asciiTheme="minorHAnsi" w:eastAsia="Calibri" w:hAnsiTheme="minorHAnsi" w:cs="Times New Roman"/>
        </w:rPr>
        <w:t xml:space="preserve">W sytuacji wprowadzenia zmian w Regulaminie lub załącznikach w trakcie trwania danej edycji konkursu, termin składania wniosków o dofinansowanie zostaje przedłużony o co najmniej 14 dni kalendarzowych. </w:t>
      </w:r>
    </w:p>
    <w:p w:rsidR="00F31863" w:rsidRPr="009338C5" w:rsidRDefault="00F31863" w:rsidP="00154011">
      <w:pPr>
        <w:pStyle w:val="Standard"/>
        <w:numPr>
          <w:ilvl w:val="0"/>
          <w:numId w:val="17"/>
        </w:numPr>
        <w:spacing w:after="0" w:line="276" w:lineRule="auto"/>
        <w:ind w:left="426" w:hanging="426"/>
        <w:jc w:val="both"/>
        <w:rPr>
          <w:rFonts w:asciiTheme="minorHAnsi" w:eastAsia="Calibri" w:hAnsiTheme="minorHAnsi" w:cs="Times New Roman"/>
        </w:rPr>
      </w:pPr>
      <w:r w:rsidRPr="009338C5">
        <w:rPr>
          <w:rFonts w:asciiTheme="minorHAnsi" w:eastAsia="Calibri" w:hAnsiTheme="minorHAnsi" w:cs="Times New Roman"/>
        </w:rPr>
        <w:t>Informacja o wprowadzonych zmianach w Regulaminie lub załącznikach zostają zamieszczone na stronie internetowej www.es.malopolska.pl/owesy/subregion-krakowski oraz w biurze Projektu.</w:t>
      </w:r>
    </w:p>
    <w:p w:rsidR="00F31863" w:rsidRPr="009338C5" w:rsidRDefault="00F31863" w:rsidP="00154011">
      <w:pPr>
        <w:pStyle w:val="Standard"/>
        <w:numPr>
          <w:ilvl w:val="0"/>
          <w:numId w:val="17"/>
        </w:numPr>
        <w:spacing w:after="0" w:line="276" w:lineRule="auto"/>
        <w:ind w:left="426" w:hanging="426"/>
        <w:jc w:val="both"/>
        <w:rPr>
          <w:rFonts w:asciiTheme="minorHAnsi" w:eastAsia="Calibri" w:hAnsiTheme="minorHAnsi" w:cs="Times New Roman"/>
        </w:rPr>
      </w:pPr>
      <w:r w:rsidRPr="009338C5">
        <w:rPr>
          <w:rFonts w:asciiTheme="minorHAnsi" w:eastAsia="Calibri" w:hAnsiTheme="minorHAnsi" w:cs="Times New Roman"/>
        </w:rPr>
        <w:t xml:space="preserve">Wnioskodawcy, którzy złożyli Wnioski o dofinansowanie Inicjatywy przed wprowadzeniem zmian w Regulaminie, zostaną poinformowani o wprowadzonych zmianach przez </w:t>
      </w:r>
      <w:proofErr w:type="spellStart"/>
      <w:r w:rsidRPr="009338C5">
        <w:rPr>
          <w:rFonts w:asciiTheme="minorHAnsi" w:eastAsia="Calibri" w:hAnsiTheme="minorHAnsi" w:cs="Times New Roman"/>
        </w:rPr>
        <w:t>Grantodawcę</w:t>
      </w:r>
      <w:proofErr w:type="spellEnd"/>
      <w:r w:rsidRPr="009338C5">
        <w:rPr>
          <w:rFonts w:asciiTheme="minorHAnsi" w:eastAsia="Calibri" w:hAnsiTheme="minorHAnsi" w:cs="Times New Roman"/>
        </w:rPr>
        <w:t xml:space="preserve"> w trybie pisemnym, zgodnie z zapisami § 7. </w:t>
      </w:r>
    </w:p>
    <w:p w:rsidR="00F31863" w:rsidRPr="009338C5" w:rsidRDefault="00F31863" w:rsidP="00154011">
      <w:pPr>
        <w:pStyle w:val="Standard"/>
        <w:numPr>
          <w:ilvl w:val="0"/>
          <w:numId w:val="17"/>
        </w:numPr>
        <w:spacing w:after="0" w:line="276" w:lineRule="auto"/>
        <w:ind w:left="426" w:hanging="426"/>
        <w:jc w:val="both"/>
        <w:rPr>
          <w:rFonts w:asciiTheme="minorHAnsi" w:eastAsia="Calibri" w:hAnsiTheme="minorHAnsi" w:cs="Times New Roman"/>
        </w:rPr>
      </w:pPr>
      <w:r w:rsidRPr="009338C5">
        <w:rPr>
          <w:rFonts w:asciiTheme="minorHAnsi" w:eastAsia="Calibri" w:hAnsiTheme="minorHAnsi" w:cs="Times New Roman"/>
        </w:rPr>
        <w:t xml:space="preserve">Niniejszy regulamin wchodzi w życie z dniem podpisania, po uprzednim jego uzgodnieniu z Regionalny Ośrodkiem Polityki Społecznej w Krakowie oraz Małopolskim Centrum Przedsiębiorczości. </w:t>
      </w:r>
    </w:p>
    <w:p w:rsidR="00F31863" w:rsidRPr="009338C5" w:rsidRDefault="00F31863" w:rsidP="00F31863">
      <w:pPr>
        <w:pStyle w:val="Standard"/>
        <w:spacing w:after="0" w:line="276" w:lineRule="auto"/>
        <w:rPr>
          <w:rFonts w:asciiTheme="minorHAnsi" w:hAnsiTheme="minorHAnsi"/>
          <w:b/>
        </w:rPr>
      </w:pPr>
    </w:p>
    <w:p w:rsidR="00F31863" w:rsidRPr="009338C5" w:rsidRDefault="00F31863" w:rsidP="00F31863">
      <w:pPr>
        <w:pStyle w:val="Standard"/>
        <w:spacing w:after="0" w:line="276" w:lineRule="auto"/>
        <w:rPr>
          <w:rFonts w:asciiTheme="minorHAnsi" w:hAnsiTheme="minorHAnsi"/>
          <w:b/>
        </w:rPr>
      </w:pPr>
    </w:p>
    <w:p w:rsidR="00F31863" w:rsidRPr="009338C5" w:rsidRDefault="00F31863" w:rsidP="00F31863">
      <w:pPr>
        <w:pStyle w:val="Standard"/>
        <w:spacing w:after="0" w:line="276" w:lineRule="auto"/>
        <w:rPr>
          <w:rFonts w:asciiTheme="minorHAnsi" w:hAnsiTheme="minorHAnsi"/>
          <w:b/>
        </w:rPr>
      </w:pPr>
      <w:r w:rsidRPr="009338C5">
        <w:rPr>
          <w:rFonts w:asciiTheme="minorHAnsi" w:hAnsiTheme="minorHAnsi"/>
          <w:b/>
        </w:rPr>
        <w:t>Kraków, dnia</w:t>
      </w:r>
      <w:r w:rsidR="00476756" w:rsidRPr="009338C5">
        <w:rPr>
          <w:rFonts w:asciiTheme="minorHAnsi" w:hAnsiTheme="minorHAnsi"/>
          <w:b/>
        </w:rPr>
        <w:t xml:space="preserve"> 28.05.</w:t>
      </w:r>
      <w:r w:rsidRPr="009338C5">
        <w:rPr>
          <w:rFonts w:asciiTheme="minorHAnsi" w:hAnsiTheme="minorHAnsi"/>
          <w:b/>
        </w:rPr>
        <w:t>2018 r.</w:t>
      </w:r>
    </w:p>
    <w:p w:rsidR="00F31863" w:rsidRPr="009338C5" w:rsidRDefault="00F31863" w:rsidP="00F31863">
      <w:pPr>
        <w:pStyle w:val="Standard"/>
        <w:spacing w:after="0" w:line="276" w:lineRule="auto"/>
        <w:rPr>
          <w:rFonts w:asciiTheme="minorHAnsi" w:hAnsiTheme="minorHAnsi"/>
          <w:b/>
        </w:rPr>
      </w:pPr>
    </w:p>
    <w:p w:rsidR="00F31863" w:rsidRPr="009338C5" w:rsidRDefault="00F31863" w:rsidP="00F31863">
      <w:pPr>
        <w:pStyle w:val="Standard"/>
        <w:spacing w:after="0" w:line="276" w:lineRule="auto"/>
        <w:ind w:left="3600"/>
        <w:rPr>
          <w:rFonts w:asciiTheme="minorHAnsi" w:hAnsiTheme="minorHAnsi"/>
          <w:b/>
        </w:rPr>
      </w:pPr>
      <w:r w:rsidRPr="009338C5">
        <w:rPr>
          <w:rFonts w:asciiTheme="minorHAnsi" w:hAnsiTheme="minorHAnsi"/>
          <w:b/>
        </w:rPr>
        <w:t>Fundacja Gospodarki i Administracji Publicznej</w:t>
      </w:r>
    </w:p>
    <w:p w:rsidR="00F31863" w:rsidRPr="009338C5" w:rsidRDefault="00F31863" w:rsidP="00F31863">
      <w:pPr>
        <w:pStyle w:val="Standard"/>
        <w:spacing w:after="0" w:line="276" w:lineRule="auto"/>
        <w:ind w:left="3600"/>
        <w:rPr>
          <w:rFonts w:asciiTheme="minorHAnsi" w:eastAsia="Calibri" w:hAnsiTheme="minorHAnsi" w:cs="Times New Roman"/>
          <w:b/>
          <w:lang w:eastAsia="pl-PL"/>
        </w:rPr>
      </w:pPr>
      <w:r w:rsidRPr="009338C5">
        <w:rPr>
          <w:rFonts w:asciiTheme="minorHAnsi" w:eastAsia="Calibri" w:hAnsiTheme="minorHAnsi" w:cs="Times New Roman"/>
          <w:b/>
          <w:lang w:eastAsia="pl-PL"/>
        </w:rPr>
        <w:t>Agencja Rozwoju Małopolski Zachodniej S.A.</w:t>
      </w:r>
    </w:p>
    <w:p w:rsidR="00F31863" w:rsidRPr="009338C5" w:rsidRDefault="00F31863" w:rsidP="00F31863">
      <w:pPr>
        <w:pStyle w:val="Standard"/>
        <w:spacing w:after="0" w:line="276" w:lineRule="auto"/>
        <w:rPr>
          <w:rFonts w:asciiTheme="minorHAnsi" w:hAnsiTheme="minorHAnsi"/>
          <w:b/>
        </w:rPr>
      </w:pPr>
    </w:p>
    <w:p w:rsidR="00F31863" w:rsidRPr="009338C5" w:rsidRDefault="00F31863" w:rsidP="00F31863">
      <w:pPr>
        <w:pStyle w:val="Standard"/>
        <w:spacing w:after="0" w:line="276" w:lineRule="auto"/>
        <w:rPr>
          <w:rFonts w:asciiTheme="minorHAnsi" w:hAnsiTheme="minorHAnsi"/>
          <w:b/>
        </w:rPr>
      </w:pPr>
    </w:p>
    <w:p w:rsidR="00476756" w:rsidRPr="009338C5" w:rsidRDefault="00476756" w:rsidP="00F31863">
      <w:pPr>
        <w:pStyle w:val="Standard"/>
        <w:spacing w:after="0" w:line="276" w:lineRule="auto"/>
        <w:rPr>
          <w:rFonts w:asciiTheme="minorHAnsi" w:hAnsiTheme="minorHAnsi"/>
          <w:b/>
        </w:rPr>
      </w:pPr>
    </w:p>
    <w:p w:rsidR="00F31863" w:rsidRPr="009338C5" w:rsidRDefault="00F31863" w:rsidP="00F31863">
      <w:pPr>
        <w:pStyle w:val="Standard"/>
        <w:spacing w:after="0" w:line="276" w:lineRule="auto"/>
        <w:rPr>
          <w:rFonts w:asciiTheme="minorHAnsi" w:hAnsiTheme="minorHAnsi"/>
          <w:b/>
        </w:rPr>
      </w:pPr>
      <w:r w:rsidRPr="009338C5">
        <w:rPr>
          <w:rFonts w:asciiTheme="minorHAnsi" w:hAnsiTheme="minorHAnsi"/>
          <w:b/>
        </w:rPr>
        <w:t>Załączniki:</w:t>
      </w:r>
    </w:p>
    <w:p w:rsidR="00F31863" w:rsidRPr="009338C5" w:rsidRDefault="00F31863" w:rsidP="00154011">
      <w:pPr>
        <w:pStyle w:val="Akapitzlist"/>
        <w:numPr>
          <w:ilvl w:val="0"/>
          <w:numId w:val="54"/>
        </w:numPr>
        <w:suppressAutoHyphens/>
        <w:autoSpaceDN w:val="0"/>
        <w:spacing w:after="0"/>
        <w:contextualSpacing w:val="0"/>
        <w:textAlignment w:val="baseline"/>
      </w:pPr>
      <w:r w:rsidRPr="009338C5">
        <w:t xml:space="preserve">Wniosek o dofinansowanie </w:t>
      </w:r>
      <w:r w:rsidRPr="009338C5">
        <w:rPr>
          <w:rFonts w:eastAsia="Times New Roman" w:cs="Arial"/>
        </w:rPr>
        <w:t>Inicjatywy</w:t>
      </w:r>
      <w:r w:rsidRPr="009338C5">
        <w:t xml:space="preserve"> – Wzór</w:t>
      </w:r>
    </w:p>
    <w:p w:rsidR="00F31863" w:rsidRPr="009338C5" w:rsidRDefault="00F31863" w:rsidP="00154011">
      <w:pPr>
        <w:pStyle w:val="Akapitzlist"/>
        <w:numPr>
          <w:ilvl w:val="0"/>
          <w:numId w:val="54"/>
        </w:numPr>
        <w:suppressAutoHyphens/>
        <w:autoSpaceDN w:val="0"/>
        <w:spacing w:after="0"/>
        <w:contextualSpacing w:val="0"/>
        <w:textAlignment w:val="baseline"/>
      </w:pPr>
      <w:r w:rsidRPr="009338C5">
        <w:t xml:space="preserve">Karta oceny Wniosku o dofinansowanie </w:t>
      </w:r>
      <w:r w:rsidRPr="009338C5">
        <w:rPr>
          <w:rFonts w:eastAsia="Times New Roman" w:cs="Arial"/>
        </w:rPr>
        <w:t>Inicjatywy</w:t>
      </w:r>
      <w:r w:rsidRPr="009338C5">
        <w:t xml:space="preserve"> – Wzór</w:t>
      </w:r>
    </w:p>
    <w:p w:rsidR="00F31863" w:rsidRPr="009338C5" w:rsidRDefault="00F31863" w:rsidP="00154011">
      <w:pPr>
        <w:pStyle w:val="Akapitzlist"/>
        <w:numPr>
          <w:ilvl w:val="0"/>
          <w:numId w:val="54"/>
        </w:numPr>
        <w:suppressAutoHyphens/>
        <w:autoSpaceDN w:val="0"/>
        <w:spacing w:after="0"/>
        <w:contextualSpacing w:val="0"/>
        <w:textAlignment w:val="baseline"/>
        <w:rPr>
          <w:rFonts w:eastAsia="Times New Roman" w:cs="Times New Roman"/>
        </w:rPr>
      </w:pPr>
      <w:r w:rsidRPr="009338C5">
        <w:rPr>
          <w:rFonts w:eastAsia="Times New Roman" w:cs="Times New Roman"/>
        </w:rPr>
        <w:t>Umowa o udzielenie wsparcia finansowego w formie grantu - Wzór</w:t>
      </w:r>
    </w:p>
    <w:p w:rsidR="00F31863" w:rsidRPr="009338C5" w:rsidRDefault="00F31863" w:rsidP="00154011">
      <w:pPr>
        <w:pStyle w:val="Akapitzlist"/>
        <w:numPr>
          <w:ilvl w:val="0"/>
          <w:numId w:val="54"/>
        </w:numPr>
        <w:suppressAutoHyphens/>
        <w:autoSpaceDN w:val="0"/>
        <w:spacing w:after="0"/>
        <w:contextualSpacing w:val="0"/>
        <w:textAlignment w:val="baseline"/>
      </w:pPr>
      <w:r w:rsidRPr="009338C5">
        <w:t xml:space="preserve">Sprawozdanie z realizacji </w:t>
      </w:r>
      <w:r w:rsidRPr="009338C5">
        <w:rPr>
          <w:rFonts w:eastAsia="Times New Roman" w:cs="Arial"/>
        </w:rPr>
        <w:t>Inicjatywy</w:t>
      </w:r>
      <w:r w:rsidRPr="009338C5">
        <w:t xml:space="preserve"> – Wzór</w:t>
      </w:r>
    </w:p>
    <w:p w:rsidR="00F31863" w:rsidRPr="009338C5" w:rsidRDefault="00F31863" w:rsidP="00154011">
      <w:pPr>
        <w:pStyle w:val="Akapitzlist"/>
        <w:numPr>
          <w:ilvl w:val="0"/>
          <w:numId w:val="54"/>
        </w:numPr>
        <w:suppressAutoHyphens/>
        <w:autoSpaceDN w:val="0"/>
        <w:spacing w:after="0"/>
        <w:contextualSpacing w:val="0"/>
        <w:textAlignment w:val="baseline"/>
      </w:pPr>
      <w:r w:rsidRPr="009338C5">
        <w:t xml:space="preserve">Opis dokumentów księgowych w ramach </w:t>
      </w:r>
      <w:r w:rsidRPr="009338C5">
        <w:rPr>
          <w:rFonts w:eastAsia="Times New Roman" w:cs="Arial"/>
        </w:rPr>
        <w:t>Inicjatywy</w:t>
      </w:r>
      <w:r w:rsidRPr="009338C5">
        <w:t xml:space="preserve"> – Wzór</w:t>
      </w:r>
    </w:p>
    <w:p w:rsidR="00F31863" w:rsidRPr="009338C5" w:rsidRDefault="00F31863" w:rsidP="00154011">
      <w:pPr>
        <w:pStyle w:val="Akapitzlist"/>
        <w:numPr>
          <w:ilvl w:val="0"/>
          <w:numId w:val="54"/>
        </w:numPr>
        <w:suppressAutoHyphens/>
        <w:autoSpaceDN w:val="0"/>
        <w:spacing w:after="0"/>
        <w:contextualSpacing w:val="0"/>
        <w:textAlignment w:val="baseline"/>
      </w:pPr>
      <w:r w:rsidRPr="009338C5">
        <w:lastRenderedPageBreak/>
        <w:t>Lista obszarów premiowanych istotnych z punktu widzenia Krajowego Programu Rozwoju Ekonomii Społecznej (KPRES) i Regionalnego Planu Rozwoju Ekonomii Społecznej dla Województwa Małopolskiego na lata 2014-2020 (RPRES)</w:t>
      </w:r>
    </w:p>
    <w:p w:rsidR="00861955" w:rsidRPr="009338C5" w:rsidRDefault="00861955" w:rsidP="00861955">
      <w:pPr>
        <w:spacing w:after="0" w:line="240" w:lineRule="auto"/>
      </w:pPr>
    </w:p>
    <w:sectPr w:rsidR="00861955" w:rsidRPr="009338C5" w:rsidSect="00773E01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7D8" w:rsidRDefault="00C107D8" w:rsidP="0057594E">
      <w:pPr>
        <w:spacing w:after="0" w:line="240" w:lineRule="auto"/>
      </w:pPr>
      <w:r>
        <w:separator/>
      </w:r>
    </w:p>
  </w:endnote>
  <w:endnote w:type="continuationSeparator" w:id="0">
    <w:p w:rsidR="00C107D8" w:rsidRDefault="00C107D8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0979399"/>
      <w:docPartObj>
        <w:docPartGallery w:val="Page Numbers (Bottom of Page)"/>
        <w:docPartUnique/>
      </w:docPartObj>
    </w:sdtPr>
    <w:sdtEndPr/>
    <w:sdtContent>
      <w:p w:rsidR="009338C5" w:rsidRDefault="009338C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4C8B">
          <w:rPr>
            <w:noProof/>
          </w:rPr>
          <w:t>18</w:t>
        </w:r>
        <w:r>
          <w:fldChar w:fldCharType="end"/>
        </w:r>
      </w:p>
    </w:sdtContent>
  </w:sdt>
  <w:p w:rsidR="0057594E" w:rsidRDefault="0057594E" w:rsidP="007579C2">
    <w:pPr>
      <w:pStyle w:val="Stopka"/>
      <w:tabs>
        <w:tab w:val="clear" w:pos="4536"/>
        <w:tab w:val="clear" w:pos="9072"/>
        <w:tab w:val="left" w:pos="760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26E" w:rsidRDefault="00D10E48">
    <w:pPr>
      <w:pStyle w:val="Stopka"/>
    </w:pPr>
    <w:r>
      <w:rPr>
        <w:noProof/>
      </w:rPr>
      <w:drawing>
        <wp:anchor distT="0" distB="0" distL="114300" distR="114300" simplePos="0" relativeHeight="251715584" behindDoc="0" locked="0" layoutInCell="1" allowOverlap="1" wp14:anchorId="0BF4E044" wp14:editId="4C4C5137">
          <wp:simplePos x="0" y="0"/>
          <wp:positionH relativeFrom="column">
            <wp:posOffset>1769110</wp:posOffset>
          </wp:positionH>
          <wp:positionV relativeFrom="paragraph">
            <wp:posOffset>-114300</wp:posOffset>
          </wp:positionV>
          <wp:extent cx="1384935" cy="517525"/>
          <wp:effectExtent l="0" t="0" r="5715" b="0"/>
          <wp:wrapNone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935" cy="51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10464" behindDoc="1" locked="0" layoutInCell="1" allowOverlap="1" wp14:anchorId="571FD83F" wp14:editId="7BB7C93E">
          <wp:simplePos x="0" y="0"/>
          <wp:positionH relativeFrom="column">
            <wp:posOffset>3324225</wp:posOffset>
          </wp:positionH>
          <wp:positionV relativeFrom="paragraph">
            <wp:posOffset>-109855</wp:posOffset>
          </wp:positionV>
          <wp:extent cx="568960" cy="561975"/>
          <wp:effectExtent l="0" t="0" r="2540" b="9525"/>
          <wp:wrapThrough wrapText="bothSides">
            <wp:wrapPolygon edited="0">
              <wp:start x="0" y="0"/>
              <wp:lineTo x="0" y="21234"/>
              <wp:lineTo x="20973" y="21234"/>
              <wp:lineTo x="20973" y="0"/>
              <wp:lineTo x="0" y="0"/>
            </wp:wrapPolygon>
          </wp:wrapThrough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OKA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960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12512" behindDoc="1" locked="0" layoutInCell="1" allowOverlap="1" wp14:anchorId="54B03FFD" wp14:editId="0893BF7B">
          <wp:simplePos x="0" y="0"/>
          <wp:positionH relativeFrom="column">
            <wp:posOffset>4119245</wp:posOffset>
          </wp:positionH>
          <wp:positionV relativeFrom="paragraph">
            <wp:posOffset>-168910</wp:posOffset>
          </wp:positionV>
          <wp:extent cx="669925" cy="619125"/>
          <wp:effectExtent l="0" t="0" r="0" b="9525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LSP_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92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14560" behindDoc="0" locked="0" layoutInCell="1" allowOverlap="1" wp14:anchorId="27257ABF" wp14:editId="63E2B98A">
          <wp:simplePos x="0" y="0"/>
          <wp:positionH relativeFrom="margin">
            <wp:posOffset>4983480</wp:posOffset>
          </wp:positionH>
          <wp:positionV relativeFrom="margin">
            <wp:posOffset>9125585</wp:posOffset>
          </wp:positionV>
          <wp:extent cx="1438275" cy="440055"/>
          <wp:effectExtent l="0" t="0" r="9525" b="0"/>
          <wp:wrapSquare wrapText="bothSides"/>
          <wp:docPr id="24" name="Obraz 24" descr="C:\Users\FGAP\AppData\Local\Microsoft\Windows\INetCache\Content.Outlook\E7NPOBPS\fgap_logo01_ty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GAP\AppData\Local\Microsoft\Windows\INetCache\Content.Outlook\E7NPOBPS\fgap_logo01_typo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06368" behindDoc="0" locked="0" layoutInCell="1" allowOverlap="1" wp14:anchorId="6F55A757" wp14:editId="4401AA8B">
          <wp:simplePos x="0" y="0"/>
          <wp:positionH relativeFrom="margin">
            <wp:posOffset>348615</wp:posOffset>
          </wp:positionH>
          <wp:positionV relativeFrom="margin">
            <wp:posOffset>8822690</wp:posOffset>
          </wp:positionV>
          <wp:extent cx="1483360" cy="1083945"/>
          <wp:effectExtent l="0" t="0" r="2540" b="1905"/>
          <wp:wrapSquare wrapText="bothSides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s1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360" cy="1083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3E01">
      <w:rPr>
        <w:noProof/>
      </w:rPr>
      <w:drawing>
        <wp:anchor distT="0" distB="0" distL="114300" distR="114300" simplePos="0" relativeHeight="251704320" behindDoc="0" locked="0" layoutInCell="1" allowOverlap="1" wp14:anchorId="4C04CB2B" wp14:editId="6EF30C08">
          <wp:simplePos x="0" y="0"/>
          <wp:positionH relativeFrom="margin">
            <wp:posOffset>-513080</wp:posOffset>
          </wp:positionH>
          <wp:positionV relativeFrom="margin">
            <wp:posOffset>9055100</wp:posOffset>
          </wp:positionV>
          <wp:extent cx="911860" cy="513715"/>
          <wp:effectExtent l="0" t="0" r="2540" b="635"/>
          <wp:wrapSquare wrapText="bothSides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RMZ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860" cy="513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7D8" w:rsidRDefault="00C107D8" w:rsidP="0057594E">
      <w:pPr>
        <w:spacing w:after="0" w:line="240" w:lineRule="auto"/>
      </w:pPr>
      <w:r>
        <w:separator/>
      </w:r>
    </w:p>
  </w:footnote>
  <w:footnote w:type="continuationSeparator" w:id="0">
    <w:p w:rsidR="00C107D8" w:rsidRDefault="00C107D8" w:rsidP="0057594E">
      <w:pPr>
        <w:spacing w:after="0" w:line="240" w:lineRule="auto"/>
      </w:pPr>
      <w:r>
        <w:continuationSeparator/>
      </w:r>
    </w:p>
  </w:footnote>
  <w:footnote w:id="1">
    <w:p w:rsidR="00F31863" w:rsidRPr="00AD2537" w:rsidRDefault="00F31863" w:rsidP="00F31863">
      <w:pPr>
        <w:pStyle w:val="Tekstprzypisudolnego"/>
      </w:pPr>
      <w:r>
        <w:rPr>
          <w:rStyle w:val="Odwoanieprzypisudolnego"/>
        </w:rPr>
        <w:footnoteRef/>
      </w:r>
      <w:r>
        <w:t xml:space="preserve"> W przypadku podmiotu nie będącego czynnym podatnikiem Podatku od Towarów i Usług (VAT), kosztem kwalifikowalnym jest wartość brutto zakupu. W przypadku czynnego podatnik Podatku od Towarów i Usług (VAT) kosztem </w:t>
      </w:r>
      <w:r w:rsidRPr="00AD2537">
        <w:t>kwalifikowalnym jest wartość netto.</w:t>
      </w:r>
    </w:p>
  </w:footnote>
  <w:footnote w:id="2">
    <w:p w:rsidR="00F31863" w:rsidRPr="00AD2537" w:rsidRDefault="00F31863" w:rsidP="00F31863">
      <w:pPr>
        <w:pStyle w:val="Tekstprzypisudolnego"/>
      </w:pPr>
      <w:r w:rsidRPr="00AD2537">
        <w:rPr>
          <w:rStyle w:val="Odwoanieprzypisudolnego"/>
        </w:rPr>
        <w:footnoteRef/>
      </w:r>
      <w:r w:rsidRPr="00AD2537">
        <w:t xml:space="preserve"> Inicjatywa nie może obejmować wyłącznie etapu przygotowania produktu/usługi do wdrożenia – w ramach Inicjatywy należy co najmniej przetestować nową usługę. </w:t>
      </w:r>
    </w:p>
  </w:footnote>
  <w:footnote w:id="3">
    <w:p w:rsidR="00F31863" w:rsidRDefault="00F31863" w:rsidP="00F31863">
      <w:pPr>
        <w:pStyle w:val="Tekstprzypisudolnego"/>
      </w:pPr>
      <w:r w:rsidRPr="00AD2537">
        <w:rPr>
          <w:rStyle w:val="Odwoanieprzypisudolnego"/>
        </w:rPr>
        <w:footnoteRef/>
      </w:r>
      <w:r w:rsidRPr="00AD2537">
        <w:t xml:space="preserve"> W przypadku podmiotu nie będącego czynnym podatnikiem Podatku od Towarów i Usług (VAT), kosztem kwalifikowalnym jest wartość brutto zakupu. W przypadku czynnego </w:t>
      </w:r>
      <w:r>
        <w:t>podatnik Podatku od Towarów i Usług (VAT) kosztem kwalifikowalnym jest wartość netto.</w:t>
      </w:r>
    </w:p>
  </w:footnote>
  <w:footnote w:id="4">
    <w:p w:rsidR="00F31863" w:rsidRDefault="00F31863" w:rsidP="00F31863">
      <w:pPr>
        <w:pStyle w:val="Tekstprzypisudolnego"/>
      </w:pPr>
      <w:r>
        <w:rPr>
          <w:rStyle w:val="Odwoanieprzypisudolnego"/>
        </w:rPr>
        <w:footnoteRef/>
      </w:r>
      <w:r>
        <w:t xml:space="preserve"> Zobacz </w:t>
      </w:r>
      <w:proofErr w:type="spellStart"/>
      <w:r>
        <w:t>j.w</w:t>
      </w:r>
      <w:proofErr w:type="spellEnd"/>
      <w:r>
        <w:t>.</w:t>
      </w:r>
    </w:p>
  </w:footnote>
  <w:footnote w:id="5">
    <w:p w:rsidR="00F31863" w:rsidRDefault="00F31863" w:rsidP="00F31863">
      <w:pPr>
        <w:pStyle w:val="Tekstprzypisudolnego"/>
      </w:pPr>
      <w:r>
        <w:rPr>
          <w:rStyle w:val="Odwoanieprzypisudolnego"/>
        </w:rPr>
        <w:footnoteRef/>
      </w:r>
      <w:r>
        <w:t xml:space="preserve"> W przypadku podmiotu nie będącego czynnym podatnikiem Podatku od Towarów i Usług (VAT), kosztem kwalifikowalnym jest wartość brutto zakupu. W przypadku czynnego podatnik Podatku od Towarów i Usług (VAT) kosztem kwalifikowalnym jest wartość netto.</w:t>
      </w:r>
    </w:p>
  </w:footnote>
  <w:footnote w:id="6">
    <w:p w:rsidR="00F31863" w:rsidRDefault="00F31863" w:rsidP="00F31863">
      <w:pPr>
        <w:pStyle w:val="Tekstprzypisudolnego"/>
      </w:pPr>
      <w:r>
        <w:rPr>
          <w:rStyle w:val="Odwoanieprzypisudolnego"/>
        </w:rPr>
        <w:footnoteRef/>
      </w:r>
      <w:r>
        <w:t xml:space="preserve"> Koszty podróży służbowych są kwalifikowalne do wysokości określonej w Rozporządzeniu Ministra Pracy i Polityki Społecznej z dnia 29 stycznia 2013 r. w sprawie należności przysługujących pracownikowi zatrudnionemu w państwowej lub samorządowej jednostce sfery budżetowej z tytułu podróży służbowej.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A55" w:rsidRDefault="00097A55" w:rsidP="00097A55"/>
  <w:p w:rsidR="0057594E" w:rsidRDefault="0057594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26E" w:rsidRDefault="00773E01">
    <w:pPr>
      <w:pStyle w:val="Nagwek"/>
    </w:pPr>
    <w:r>
      <w:rPr>
        <w:noProof/>
      </w:rPr>
      <w:drawing>
        <wp:anchor distT="0" distB="0" distL="114300" distR="114300" simplePos="0" relativeHeight="251702272" behindDoc="0" locked="0" layoutInCell="1" allowOverlap="1" wp14:anchorId="28ED4481" wp14:editId="3169E088">
          <wp:simplePos x="0" y="0"/>
          <wp:positionH relativeFrom="margin">
            <wp:posOffset>4356735</wp:posOffset>
          </wp:positionH>
          <wp:positionV relativeFrom="margin">
            <wp:posOffset>-675640</wp:posOffset>
          </wp:positionV>
          <wp:extent cx="1838325" cy="541655"/>
          <wp:effectExtent l="0" t="0" r="9525" b="0"/>
          <wp:wrapSquare wrapText="bothSides"/>
          <wp:docPr id="18" name="Obraz 18" descr="E:\#KM_wszystko\OWES_projekt\Logo, papier firmowy, prezentacja\UE\UE_EFS\POZIOM\POLSKI\EU_E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#KM_wszystko\OWES_projekt\Logo, papier firmowy, prezentacja\UE\UE_EFS\POZIOM\POLSKI\EU_EFS_rgb-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00224" behindDoc="0" locked="0" layoutInCell="1" allowOverlap="1" wp14:anchorId="45D788D0" wp14:editId="78A8715F">
          <wp:simplePos x="0" y="0"/>
          <wp:positionH relativeFrom="margin">
            <wp:posOffset>2886710</wp:posOffset>
          </wp:positionH>
          <wp:positionV relativeFrom="margin">
            <wp:posOffset>-742950</wp:posOffset>
          </wp:positionV>
          <wp:extent cx="1466850" cy="705485"/>
          <wp:effectExtent l="0" t="0" r="0" b="0"/>
          <wp:wrapSquare wrapText="bothSides"/>
          <wp:docPr id="17" name="Obraz 17" descr="E:\#KM_wszystko\OWES_projekt\Logo, papier firmowy, prezentacja\Logo_MOWES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:\#KM_wszystko\OWES_projekt\Logo, papier firmowy, prezentacja\Logo_MOWES9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98176" behindDoc="0" locked="0" layoutInCell="1" allowOverlap="1" wp14:anchorId="7112333C" wp14:editId="62446A06">
          <wp:simplePos x="0" y="0"/>
          <wp:positionH relativeFrom="margin">
            <wp:posOffset>1009015</wp:posOffset>
          </wp:positionH>
          <wp:positionV relativeFrom="margin">
            <wp:posOffset>-725170</wp:posOffset>
          </wp:positionV>
          <wp:extent cx="1866900" cy="592455"/>
          <wp:effectExtent l="0" t="0" r="0" b="0"/>
          <wp:wrapSquare wrapText="bothSides"/>
          <wp:docPr id="16" name="Obraz 16" descr="E:\#KM_wszystko\OWES_projekt\Logo, papier firmowy, prezentacja\Logo_Malopolska2_H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:\#KM_wszystko\OWES_projekt\Logo, papier firmowy, prezentacja\Logo_Malopolska2_H_CMYK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92032" behindDoc="0" locked="0" layoutInCell="1" allowOverlap="1" wp14:anchorId="75A4514D" wp14:editId="3BCFF11B">
          <wp:simplePos x="0" y="0"/>
          <wp:positionH relativeFrom="margin">
            <wp:posOffset>-293370</wp:posOffset>
          </wp:positionH>
          <wp:positionV relativeFrom="margin">
            <wp:posOffset>-725170</wp:posOffset>
          </wp:positionV>
          <wp:extent cx="1304925" cy="682625"/>
          <wp:effectExtent l="0" t="0" r="9525" b="3175"/>
          <wp:wrapSquare wrapText="bothSides"/>
          <wp:docPr id="1" name="Obraz 1" descr="E:\#KM_wszystko\OWES_projekt\Logo, papier firmowy, prezentacja\UE\FE_RPO\POZIOM\POLSKI\logo_FE_Program_Regionalny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#KM_wszystko\OWES_projekt\Logo, papier firmowy, prezentacja\UE\FE_RPO\POZIOM\POLSKI\logo_FE_Program_Regionalny_rgb-1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639D"/>
    <w:multiLevelType w:val="multilevel"/>
    <w:tmpl w:val="77AEC8E6"/>
    <w:styleLink w:val="WWNum12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1E31D9B"/>
    <w:multiLevelType w:val="hybridMultilevel"/>
    <w:tmpl w:val="F9584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147AD5"/>
    <w:multiLevelType w:val="multilevel"/>
    <w:tmpl w:val="2B523576"/>
    <w:styleLink w:val="WW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numFmt w:val="bullet"/>
      <w:lvlText w:val="•"/>
      <w:lvlJc w:val="left"/>
      <w:rPr>
        <w:rFonts w:ascii="Calibri" w:eastAsia="Calibri" w:hAnsi="Calibri" w:cs="Calibri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06C71F6B"/>
    <w:multiLevelType w:val="hybridMultilevel"/>
    <w:tmpl w:val="F3CC72A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AF19EA"/>
    <w:multiLevelType w:val="multilevel"/>
    <w:tmpl w:val="D2FA627C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11CD18C4"/>
    <w:multiLevelType w:val="multilevel"/>
    <w:tmpl w:val="791ED024"/>
    <w:styleLink w:val="WWNum2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17704B7E"/>
    <w:multiLevelType w:val="multilevel"/>
    <w:tmpl w:val="DAC687BC"/>
    <w:styleLink w:val="WWNum1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7">
    <w:nsid w:val="1C5E7195"/>
    <w:multiLevelType w:val="multilevel"/>
    <w:tmpl w:val="855CA2CA"/>
    <w:styleLink w:val="WWNum18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1CC02FF3"/>
    <w:multiLevelType w:val="multilevel"/>
    <w:tmpl w:val="8A50A8CA"/>
    <w:styleLink w:val="WWNum3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1DFB4CC5"/>
    <w:multiLevelType w:val="multilevel"/>
    <w:tmpl w:val="6672982E"/>
    <w:styleLink w:val="WWNum3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1F292A2A"/>
    <w:multiLevelType w:val="hybridMultilevel"/>
    <w:tmpl w:val="8E6426C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510CD6"/>
    <w:multiLevelType w:val="multilevel"/>
    <w:tmpl w:val="3C34E6AA"/>
    <w:styleLink w:val="WWNum25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22D46A26"/>
    <w:multiLevelType w:val="hybridMultilevel"/>
    <w:tmpl w:val="EB8A8CEE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27214EB3"/>
    <w:multiLevelType w:val="multilevel"/>
    <w:tmpl w:val="CDE8F0E6"/>
    <w:styleLink w:val="WW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>
    <w:nsid w:val="29C119BB"/>
    <w:multiLevelType w:val="multilevel"/>
    <w:tmpl w:val="87AA07EA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>
    <w:nsid w:val="2A0E0FD4"/>
    <w:multiLevelType w:val="hybridMultilevel"/>
    <w:tmpl w:val="C3C6F84E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A9F6170"/>
    <w:multiLevelType w:val="hybridMultilevel"/>
    <w:tmpl w:val="B3BCBC6C"/>
    <w:lvl w:ilvl="0" w:tplc="11F07E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005E7C"/>
    <w:multiLevelType w:val="multilevel"/>
    <w:tmpl w:val="90D4BB9A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>
    <w:nsid w:val="2DEB4DF2"/>
    <w:multiLevelType w:val="multilevel"/>
    <w:tmpl w:val="02BE91A6"/>
    <w:styleLink w:val="WWNum1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9">
    <w:nsid w:val="37EC286E"/>
    <w:multiLevelType w:val="multilevel"/>
    <w:tmpl w:val="90D4BB9A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>
    <w:nsid w:val="40E312E1"/>
    <w:multiLevelType w:val="multilevel"/>
    <w:tmpl w:val="08DC6034"/>
    <w:lvl w:ilvl="0">
      <w:start w:val="1"/>
      <w:numFmt w:val="low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>
    <w:nsid w:val="44220898"/>
    <w:multiLevelType w:val="multilevel"/>
    <w:tmpl w:val="E050DFF4"/>
    <w:styleLink w:val="WWNum2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4533732E"/>
    <w:multiLevelType w:val="multilevel"/>
    <w:tmpl w:val="1EA85AE4"/>
    <w:styleLink w:val="WWNum20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3">
    <w:nsid w:val="4D0D3478"/>
    <w:multiLevelType w:val="multilevel"/>
    <w:tmpl w:val="75F6F3F6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5110071B"/>
    <w:multiLevelType w:val="multilevel"/>
    <w:tmpl w:val="90D4BB9A"/>
    <w:styleLink w:val="WW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>
    <w:nsid w:val="51CC3338"/>
    <w:multiLevelType w:val="multilevel"/>
    <w:tmpl w:val="59F467D8"/>
    <w:styleLink w:val="WWNum17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>
    <w:nsid w:val="59915EB3"/>
    <w:multiLevelType w:val="multilevel"/>
    <w:tmpl w:val="75F6F3F6"/>
    <w:styleLink w:val="WWNum8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>
    <w:nsid w:val="5B173D96"/>
    <w:multiLevelType w:val="hybridMultilevel"/>
    <w:tmpl w:val="AB80F3F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BE2355B"/>
    <w:multiLevelType w:val="hybridMultilevel"/>
    <w:tmpl w:val="317264AA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5F546163"/>
    <w:multiLevelType w:val="hybridMultilevel"/>
    <w:tmpl w:val="A052F6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B44168"/>
    <w:multiLevelType w:val="hybridMultilevel"/>
    <w:tmpl w:val="AD1C755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1513A03"/>
    <w:multiLevelType w:val="multilevel"/>
    <w:tmpl w:val="91CEFF9C"/>
    <w:styleLink w:val="WWNum2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2">
    <w:nsid w:val="62952DC1"/>
    <w:multiLevelType w:val="hybridMultilevel"/>
    <w:tmpl w:val="064AB7F6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642B1417"/>
    <w:multiLevelType w:val="multilevel"/>
    <w:tmpl w:val="236C4600"/>
    <w:styleLink w:val="WWNum1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4">
    <w:nsid w:val="656946CD"/>
    <w:multiLevelType w:val="hybridMultilevel"/>
    <w:tmpl w:val="EFCADF7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DB87121"/>
    <w:multiLevelType w:val="hybridMultilevel"/>
    <w:tmpl w:val="AD1C755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AAF5A20"/>
    <w:multiLevelType w:val="multilevel"/>
    <w:tmpl w:val="78027142"/>
    <w:styleLink w:val="WWNum1"/>
    <w:lvl w:ilvl="0">
      <w:start w:val="1"/>
      <w:numFmt w:val="lowerLetter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7">
    <w:nsid w:val="7C0D4F47"/>
    <w:multiLevelType w:val="hybridMultilevel"/>
    <w:tmpl w:val="AD1C755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6"/>
  </w:num>
  <w:num w:numId="2">
    <w:abstractNumId w:val="21"/>
  </w:num>
  <w:num w:numId="3">
    <w:abstractNumId w:val="8"/>
  </w:num>
  <w:num w:numId="4">
    <w:abstractNumId w:val="4"/>
  </w:num>
  <w:num w:numId="5">
    <w:abstractNumId w:val="26"/>
  </w:num>
  <w:num w:numId="6">
    <w:abstractNumId w:val="2"/>
  </w:num>
  <w:num w:numId="7">
    <w:abstractNumId w:val="14"/>
  </w:num>
  <w:num w:numId="8">
    <w:abstractNumId w:val="0"/>
  </w:num>
  <w:num w:numId="9">
    <w:abstractNumId w:val="33"/>
    <w:lvlOverride w:ilvl="1">
      <w:lvl w:ilvl="1">
        <w:start w:val="1"/>
        <w:numFmt w:val="lowerLetter"/>
        <w:lvlText w:val="%2."/>
        <w:lvlJc w:val="left"/>
        <w:rPr>
          <w:rFonts w:cs="Times New Roman"/>
          <w:b w:val="0"/>
        </w:rPr>
      </w:lvl>
    </w:lvlOverride>
  </w:num>
  <w:num w:numId="10">
    <w:abstractNumId w:val="18"/>
  </w:num>
  <w:num w:numId="11">
    <w:abstractNumId w:val="6"/>
  </w:num>
  <w:num w:numId="12">
    <w:abstractNumId w:val="25"/>
  </w:num>
  <w:num w:numId="13">
    <w:abstractNumId w:val="7"/>
  </w:num>
  <w:num w:numId="14">
    <w:abstractNumId w:val="24"/>
  </w:num>
  <w:num w:numId="15">
    <w:abstractNumId w:val="22"/>
  </w:num>
  <w:num w:numId="16">
    <w:abstractNumId w:val="13"/>
    <w:lvlOverride w:ilvl="0">
      <w:lvl w:ilvl="0">
        <w:start w:val="1"/>
        <w:numFmt w:val="decimal"/>
        <w:lvlText w:val="%1."/>
        <w:lvlJc w:val="left"/>
        <w:rPr>
          <w:b w:val="0"/>
        </w:rPr>
      </w:lvl>
    </w:lvlOverride>
  </w:num>
  <w:num w:numId="17">
    <w:abstractNumId w:val="5"/>
  </w:num>
  <w:num w:numId="18">
    <w:abstractNumId w:val="11"/>
  </w:num>
  <w:num w:numId="19">
    <w:abstractNumId w:val="3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."/>
        <w:lvlJc w:val="left"/>
        <w:rPr>
          <w:b/>
        </w:rPr>
      </w:lvl>
    </w:lvlOverride>
  </w:num>
  <w:num w:numId="20">
    <w:abstractNumId w:val="9"/>
  </w:num>
  <w:num w:numId="21">
    <w:abstractNumId w:val="21"/>
    <w:lvlOverride w:ilvl="0">
      <w:startOverride w:val="1"/>
    </w:lvlOverride>
  </w:num>
  <w:num w:numId="22">
    <w:abstractNumId w:val="36"/>
    <w:lvlOverride w:ilvl="0">
      <w:startOverride w:val="1"/>
    </w:lvlOverride>
  </w:num>
  <w:num w:numId="23">
    <w:abstractNumId w:val="8"/>
    <w:lvlOverride w:ilvl="0">
      <w:startOverride w:val="1"/>
    </w:lvlOverride>
  </w:num>
  <w:num w:numId="24">
    <w:abstractNumId w:val="4"/>
    <w:lvlOverride w:ilvl="0">
      <w:startOverride w:val="1"/>
    </w:lvlOverride>
  </w:num>
  <w:num w:numId="25">
    <w:abstractNumId w:val="14"/>
    <w:lvlOverride w:ilvl="0">
      <w:startOverride w:val="1"/>
    </w:lvlOverride>
  </w:num>
  <w:num w:numId="26">
    <w:abstractNumId w:val="7"/>
    <w:lvlOverride w:ilvl="0">
      <w:startOverride w:val="1"/>
    </w:lvlOverride>
  </w:num>
  <w:num w:numId="27">
    <w:abstractNumId w:val="33"/>
    <w:lvlOverride w:ilvl="0">
      <w:startOverride w:val="1"/>
    </w:lvlOverride>
  </w:num>
  <w:num w:numId="28">
    <w:abstractNumId w:val="18"/>
    <w:lvlOverride w:ilvl="0">
      <w:startOverride w:val="1"/>
    </w:lvlOverride>
  </w:num>
  <w:num w:numId="29">
    <w:abstractNumId w:val="6"/>
    <w:lvlOverride w:ilvl="0">
      <w:startOverride w:val="1"/>
    </w:lvlOverride>
  </w:num>
  <w:num w:numId="30">
    <w:abstractNumId w:val="31"/>
    <w:lvlOverride w:ilvl="0">
      <w:startOverride w:val="1"/>
    </w:lvlOverride>
  </w:num>
  <w:num w:numId="31">
    <w:abstractNumId w:val="22"/>
    <w:lvlOverride w:ilvl="0">
      <w:startOverride w:val="1"/>
    </w:lvlOverride>
  </w:num>
  <w:num w:numId="32">
    <w:abstractNumId w:val="24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25"/>
    <w:lvlOverride w:ilvl="0">
      <w:startOverride w:val="1"/>
    </w:lvlOverride>
  </w:num>
  <w:num w:numId="35">
    <w:abstractNumId w:val="13"/>
    <w:lvlOverride w:ilvl="0">
      <w:startOverride w:val="1"/>
    </w:lvlOverride>
  </w:num>
  <w:num w:numId="36">
    <w:abstractNumId w:val="5"/>
    <w:lvlOverride w:ilvl="0">
      <w:startOverride w:val="1"/>
    </w:lvlOverride>
  </w:num>
  <w:num w:numId="37">
    <w:abstractNumId w:val="35"/>
  </w:num>
  <w:num w:numId="38">
    <w:abstractNumId w:val="20"/>
  </w:num>
  <w:num w:numId="39">
    <w:abstractNumId w:val="28"/>
  </w:num>
  <w:num w:numId="40">
    <w:abstractNumId w:val="3"/>
  </w:num>
  <w:num w:numId="41">
    <w:abstractNumId w:val="16"/>
  </w:num>
  <w:num w:numId="42">
    <w:abstractNumId w:val="32"/>
  </w:num>
  <w:num w:numId="43">
    <w:abstractNumId w:val="34"/>
  </w:num>
  <w:num w:numId="44">
    <w:abstractNumId w:val="27"/>
  </w:num>
  <w:num w:numId="45">
    <w:abstractNumId w:val="12"/>
  </w:num>
  <w:num w:numId="46">
    <w:abstractNumId w:val="37"/>
  </w:num>
  <w:num w:numId="47">
    <w:abstractNumId w:val="30"/>
  </w:num>
  <w:num w:numId="48">
    <w:abstractNumId w:val="15"/>
  </w:num>
  <w:num w:numId="49">
    <w:abstractNumId w:val="1"/>
  </w:num>
  <w:num w:numId="50">
    <w:abstractNumId w:val="10"/>
  </w:num>
  <w:num w:numId="51">
    <w:abstractNumId w:val="23"/>
  </w:num>
  <w:num w:numId="52">
    <w:abstractNumId w:val="17"/>
  </w:num>
  <w:num w:numId="53">
    <w:abstractNumId w:val="19"/>
  </w:num>
  <w:num w:numId="54">
    <w:abstractNumId w:val="29"/>
  </w:num>
  <w:num w:numId="55">
    <w:abstractNumId w:val="13"/>
  </w:num>
  <w:num w:numId="56">
    <w:abstractNumId w:val="31"/>
  </w:num>
  <w:num w:numId="57">
    <w:abstractNumId w:val="33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71C"/>
    <w:rsid w:val="0002590E"/>
    <w:rsid w:val="00035D59"/>
    <w:rsid w:val="00097A55"/>
    <w:rsid w:val="00154011"/>
    <w:rsid w:val="001C586C"/>
    <w:rsid w:val="00200931"/>
    <w:rsid w:val="002526D8"/>
    <w:rsid w:val="00260F57"/>
    <w:rsid w:val="002D2582"/>
    <w:rsid w:val="00416D20"/>
    <w:rsid w:val="004317F6"/>
    <w:rsid w:val="0044495F"/>
    <w:rsid w:val="004506C5"/>
    <w:rsid w:val="00452737"/>
    <w:rsid w:val="00476756"/>
    <w:rsid w:val="004E19E2"/>
    <w:rsid w:val="00515136"/>
    <w:rsid w:val="0057594E"/>
    <w:rsid w:val="005A4064"/>
    <w:rsid w:val="005E1D8E"/>
    <w:rsid w:val="007376D1"/>
    <w:rsid w:val="007535CA"/>
    <w:rsid w:val="007579C2"/>
    <w:rsid w:val="00766A19"/>
    <w:rsid w:val="00773E01"/>
    <w:rsid w:val="007D0E1E"/>
    <w:rsid w:val="0080263C"/>
    <w:rsid w:val="00841574"/>
    <w:rsid w:val="00861955"/>
    <w:rsid w:val="00866BA0"/>
    <w:rsid w:val="0087071C"/>
    <w:rsid w:val="009338C5"/>
    <w:rsid w:val="009528FD"/>
    <w:rsid w:val="0099126E"/>
    <w:rsid w:val="009A3444"/>
    <w:rsid w:val="00A62304"/>
    <w:rsid w:val="00B10040"/>
    <w:rsid w:val="00BA0637"/>
    <w:rsid w:val="00C107D8"/>
    <w:rsid w:val="00C332F0"/>
    <w:rsid w:val="00C7185E"/>
    <w:rsid w:val="00C74C8B"/>
    <w:rsid w:val="00C847F0"/>
    <w:rsid w:val="00C91450"/>
    <w:rsid w:val="00CD52AB"/>
    <w:rsid w:val="00D10E48"/>
    <w:rsid w:val="00E03E12"/>
    <w:rsid w:val="00E76C54"/>
    <w:rsid w:val="00EC302E"/>
    <w:rsid w:val="00F31863"/>
    <w:rsid w:val="00FE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59"/>
    <w:rsid w:val="005A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31863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F31863"/>
    <w:pPr>
      <w:widowControl w:val="0"/>
      <w:spacing w:after="120" w:line="240" w:lineRule="auto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Standard"/>
    <w:link w:val="TekstprzypisudolnegoZnak"/>
    <w:rsid w:val="00F3186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31863"/>
    <w:rPr>
      <w:rFonts w:ascii="Calibri" w:eastAsia="SimSun" w:hAnsi="Calibri" w:cs="Tahoma"/>
      <w:kern w:val="3"/>
      <w:sz w:val="20"/>
      <w:szCs w:val="20"/>
    </w:rPr>
  </w:style>
  <w:style w:type="character" w:styleId="Odwoanieprzypisudolnego">
    <w:name w:val="footnote reference"/>
    <w:basedOn w:val="Domylnaczcionkaakapitu"/>
    <w:rsid w:val="00F31863"/>
    <w:rPr>
      <w:position w:val="0"/>
      <w:vertAlign w:val="superscript"/>
    </w:rPr>
  </w:style>
  <w:style w:type="numbering" w:customStyle="1" w:styleId="WWNum1">
    <w:name w:val="WWNum1"/>
    <w:basedOn w:val="Bezlisty"/>
    <w:rsid w:val="00F31863"/>
    <w:pPr>
      <w:numPr>
        <w:numId w:val="1"/>
      </w:numPr>
    </w:pPr>
  </w:style>
  <w:style w:type="numbering" w:customStyle="1" w:styleId="WWNum2">
    <w:name w:val="WWNum2"/>
    <w:basedOn w:val="Bezlisty"/>
    <w:rsid w:val="00F31863"/>
    <w:pPr>
      <w:numPr>
        <w:numId w:val="2"/>
      </w:numPr>
    </w:pPr>
  </w:style>
  <w:style w:type="numbering" w:customStyle="1" w:styleId="WWNum3">
    <w:name w:val="WWNum3"/>
    <w:basedOn w:val="Bezlisty"/>
    <w:rsid w:val="00F31863"/>
    <w:pPr>
      <w:numPr>
        <w:numId w:val="3"/>
      </w:numPr>
    </w:pPr>
  </w:style>
  <w:style w:type="numbering" w:customStyle="1" w:styleId="WWNum7">
    <w:name w:val="WWNum7"/>
    <w:basedOn w:val="Bezlisty"/>
    <w:rsid w:val="00F31863"/>
    <w:pPr>
      <w:numPr>
        <w:numId w:val="4"/>
      </w:numPr>
    </w:pPr>
  </w:style>
  <w:style w:type="numbering" w:customStyle="1" w:styleId="WWNum8">
    <w:name w:val="WWNum8"/>
    <w:basedOn w:val="Bezlisty"/>
    <w:rsid w:val="00F31863"/>
    <w:pPr>
      <w:numPr>
        <w:numId w:val="5"/>
      </w:numPr>
    </w:pPr>
  </w:style>
  <w:style w:type="numbering" w:customStyle="1" w:styleId="WWNum10">
    <w:name w:val="WWNum10"/>
    <w:basedOn w:val="Bezlisty"/>
    <w:rsid w:val="00F31863"/>
    <w:pPr>
      <w:numPr>
        <w:numId w:val="6"/>
      </w:numPr>
    </w:pPr>
  </w:style>
  <w:style w:type="numbering" w:customStyle="1" w:styleId="WWNum11">
    <w:name w:val="WWNum11"/>
    <w:basedOn w:val="Bezlisty"/>
    <w:rsid w:val="00F31863"/>
    <w:pPr>
      <w:numPr>
        <w:numId w:val="7"/>
      </w:numPr>
    </w:pPr>
  </w:style>
  <w:style w:type="numbering" w:customStyle="1" w:styleId="WWNum12">
    <w:name w:val="WWNum12"/>
    <w:basedOn w:val="Bezlisty"/>
    <w:rsid w:val="00F31863"/>
    <w:pPr>
      <w:numPr>
        <w:numId w:val="8"/>
      </w:numPr>
    </w:pPr>
  </w:style>
  <w:style w:type="numbering" w:customStyle="1" w:styleId="WWNum14">
    <w:name w:val="WWNum14"/>
    <w:basedOn w:val="Bezlisty"/>
    <w:rsid w:val="00F31863"/>
    <w:pPr>
      <w:numPr>
        <w:numId w:val="57"/>
      </w:numPr>
    </w:pPr>
  </w:style>
  <w:style w:type="numbering" w:customStyle="1" w:styleId="WWNum15">
    <w:name w:val="WWNum15"/>
    <w:basedOn w:val="Bezlisty"/>
    <w:rsid w:val="00F31863"/>
    <w:pPr>
      <w:numPr>
        <w:numId w:val="10"/>
      </w:numPr>
    </w:pPr>
  </w:style>
  <w:style w:type="numbering" w:customStyle="1" w:styleId="WWNum16">
    <w:name w:val="WWNum16"/>
    <w:basedOn w:val="Bezlisty"/>
    <w:rsid w:val="00F31863"/>
    <w:pPr>
      <w:numPr>
        <w:numId w:val="11"/>
      </w:numPr>
    </w:pPr>
  </w:style>
  <w:style w:type="numbering" w:customStyle="1" w:styleId="WWNum17">
    <w:name w:val="WWNum17"/>
    <w:basedOn w:val="Bezlisty"/>
    <w:rsid w:val="00F31863"/>
    <w:pPr>
      <w:numPr>
        <w:numId w:val="12"/>
      </w:numPr>
    </w:pPr>
  </w:style>
  <w:style w:type="numbering" w:customStyle="1" w:styleId="WWNum18">
    <w:name w:val="WWNum18"/>
    <w:basedOn w:val="Bezlisty"/>
    <w:rsid w:val="00F31863"/>
    <w:pPr>
      <w:numPr>
        <w:numId w:val="13"/>
      </w:numPr>
    </w:pPr>
  </w:style>
  <w:style w:type="numbering" w:customStyle="1" w:styleId="WWNum19">
    <w:name w:val="WWNum19"/>
    <w:basedOn w:val="Bezlisty"/>
    <w:rsid w:val="00F31863"/>
    <w:pPr>
      <w:numPr>
        <w:numId w:val="14"/>
      </w:numPr>
    </w:pPr>
  </w:style>
  <w:style w:type="numbering" w:customStyle="1" w:styleId="WWNum20">
    <w:name w:val="WWNum20"/>
    <w:basedOn w:val="Bezlisty"/>
    <w:rsid w:val="00F31863"/>
    <w:pPr>
      <w:numPr>
        <w:numId w:val="15"/>
      </w:numPr>
    </w:pPr>
  </w:style>
  <w:style w:type="numbering" w:customStyle="1" w:styleId="WWNum21">
    <w:name w:val="WWNum21"/>
    <w:basedOn w:val="Bezlisty"/>
    <w:rsid w:val="00F31863"/>
    <w:pPr>
      <w:numPr>
        <w:numId w:val="55"/>
      </w:numPr>
    </w:pPr>
  </w:style>
  <w:style w:type="numbering" w:customStyle="1" w:styleId="WWNum23">
    <w:name w:val="WWNum23"/>
    <w:basedOn w:val="Bezlisty"/>
    <w:rsid w:val="00F31863"/>
    <w:pPr>
      <w:numPr>
        <w:numId w:val="17"/>
      </w:numPr>
    </w:pPr>
  </w:style>
  <w:style w:type="numbering" w:customStyle="1" w:styleId="WWNum25">
    <w:name w:val="WWNum25"/>
    <w:basedOn w:val="Bezlisty"/>
    <w:rsid w:val="00F31863"/>
    <w:pPr>
      <w:numPr>
        <w:numId w:val="18"/>
      </w:numPr>
    </w:pPr>
  </w:style>
  <w:style w:type="numbering" w:customStyle="1" w:styleId="WWNum26">
    <w:name w:val="WWNum26"/>
    <w:basedOn w:val="Bezlisty"/>
    <w:rsid w:val="00F31863"/>
    <w:pPr>
      <w:numPr>
        <w:numId w:val="56"/>
      </w:numPr>
    </w:pPr>
  </w:style>
  <w:style w:type="numbering" w:customStyle="1" w:styleId="WWNum35">
    <w:name w:val="WWNum35"/>
    <w:basedOn w:val="Bezlisty"/>
    <w:rsid w:val="00F31863"/>
    <w:pPr>
      <w:numPr>
        <w:numId w:val="20"/>
      </w:numPr>
    </w:pPr>
  </w:style>
  <w:style w:type="character" w:styleId="Hipercze">
    <w:name w:val="Hyperlink"/>
    <w:basedOn w:val="Domylnaczcionkaakapitu"/>
    <w:uiPriority w:val="99"/>
    <w:unhideWhenUsed/>
    <w:rsid w:val="00F318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59"/>
    <w:rsid w:val="005A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31863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F31863"/>
    <w:pPr>
      <w:widowControl w:val="0"/>
      <w:spacing w:after="120" w:line="240" w:lineRule="auto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Standard"/>
    <w:link w:val="TekstprzypisudolnegoZnak"/>
    <w:rsid w:val="00F3186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31863"/>
    <w:rPr>
      <w:rFonts w:ascii="Calibri" w:eastAsia="SimSun" w:hAnsi="Calibri" w:cs="Tahoma"/>
      <w:kern w:val="3"/>
      <w:sz w:val="20"/>
      <w:szCs w:val="20"/>
    </w:rPr>
  </w:style>
  <w:style w:type="character" w:styleId="Odwoanieprzypisudolnego">
    <w:name w:val="footnote reference"/>
    <w:basedOn w:val="Domylnaczcionkaakapitu"/>
    <w:rsid w:val="00F31863"/>
    <w:rPr>
      <w:position w:val="0"/>
      <w:vertAlign w:val="superscript"/>
    </w:rPr>
  </w:style>
  <w:style w:type="numbering" w:customStyle="1" w:styleId="WWNum1">
    <w:name w:val="WWNum1"/>
    <w:basedOn w:val="Bezlisty"/>
    <w:rsid w:val="00F31863"/>
    <w:pPr>
      <w:numPr>
        <w:numId w:val="1"/>
      </w:numPr>
    </w:pPr>
  </w:style>
  <w:style w:type="numbering" w:customStyle="1" w:styleId="WWNum2">
    <w:name w:val="WWNum2"/>
    <w:basedOn w:val="Bezlisty"/>
    <w:rsid w:val="00F31863"/>
    <w:pPr>
      <w:numPr>
        <w:numId w:val="2"/>
      </w:numPr>
    </w:pPr>
  </w:style>
  <w:style w:type="numbering" w:customStyle="1" w:styleId="WWNum3">
    <w:name w:val="WWNum3"/>
    <w:basedOn w:val="Bezlisty"/>
    <w:rsid w:val="00F31863"/>
    <w:pPr>
      <w:numPr>
        <w:numId w:val="3"/>
      </w:numPr>
    </w:pPr>
  </w:style>
  <w:style w:type="numbering" w:customStyle="1" w:styleId="WWNum7">
    <w:name w:val="WWNum7"/>
    <w:basedOn w:val="Bezlisty"/>
    <w:rsid w:val="00F31863"/>
    <w:pPr>
      <w:numPr>
        <w:numId w:val="4"/>
      </w:numPr>
    </w:pPr>
  </w:style>
  <w:style w:type="numbering" w:customStyle="1" w:styleId="WWNum8">
    <w:name w:val="WWNum8"/>
    <w:basedOn w:val="Bezlisty"/>
    <w:rsid w:val="00F31863"/>
    <w:pPr>
      <w:numPr>
        <w:numId w:val="5"/>
      </w:numPr>
    </w:pPr>
  </w:style>
  <w:style w:type="numbering" w:customStyle="1" w:styleId="WWNum10">
    <w:name w:val="WWNum10"/>
    <w:basedOn w:val="Bezlisty"/>
    <w:rsid w:val="00F31863"/>
    <w:pPr>
      <w:numPr>
        <w:numId w:val="6"/>
      </w:numPr>
    </w:pPr>
  </w:style>
  <w:style w:type="numbering" w:customStyle="1" w:styleId="WWNum11">
    <w:name w:val="WWNum11"/>
    <w:basedOn w:val="Bezlisty"/>
    <w:rsid w:val="00F31863"/>
    <w:pPr>
      <w:numPr>
        <w:numId w:val="7"/>
      </w:numPr>
    </w:pPr>
  </w:style>
  <w:style w:type="numbering" w:customStyle="1" w:styleId="WWNum12">
    <w:name w:val="WWNum12"/>
    <w:basedOn w:val="Bezlisty"/>
    <w:rsid w:val="00F31863"/>
    <w:pPr>
      <w:numPr>
        <w:numId w:val="8"/>
      </w:numPr>
    </w:pPr>
  </w:style>
  <w:style w:type="numbering" w:customStyle="1" w:styleId="WWNum14">
    <w:name w:val="WWNum14"/>
    <w:basedOn w:val="Bezlisty"/>
    <w:rsid w:val="00F31863"/>
    <w:pPr>
      <w:numPr>
        <w:numId w:val="57"/>
      </w:numPr>
    </w:pPr>
  </w:style>
  <w:style w:type="numbering" w:customStyle="1" w:styleId="WWNum15">
    <w:name w:val="WWNum15"/>
    <w:basedOn w:val="Bezlisty"/>
    <w:rsid w:val="00F31863"/>
    <w:pPr>
      <w:numPr>
        <w:numId w:val="10"/>
      </w:numPr>
    </w:pPr>
  </w:style>
  <w:style w:type="numbering" w:customStyle="1" w:styleId="WWNum16">
    <w:name w:val="WWNum16"/>
    <w:basedOn w:val="Bezlisty"/>
    <w:rsid w:val="00F31863"/>
    <w:pPr>
      <w:numPr>
        <w:numId w:val="11"/>
      </w:numPr>
    </w:pPr>
  </w:style>
  <w:style w:type="numbering" w:customStyle="1" w:styleId="WWNum17">
    <w:name w:val="WWNum17"/>
    <w:basedOn w:val="Bezlisty"/>
    <w:rsid w:val="00F31863"/>
    <w:pPr>
      <w:numPr>
        <w:numId w:val="12"/>
      </w:numPr>
    </w:pPr>
  </w:style>
  <w:style w:type="numbering" w:customStyle="1" w:styleId="WWNum18">
    <w:name w:val="WWNum18"/>
    <w:basedOn w:val="Bezlisty"/>
    <w:rsid w:val="00F31863"/>
    <w:pPr>
      <w:numPr>
        <w:numId w:val="13"/>
      </w:numPr>
    </w:pPr>
  </w:style>
  <w:style w:type="numbering" w:customStyle="1" w:styleId="WWNum19">
    <w:name w:val="WWNum19"/>
    <w:basedOn w:val="Bezlisty"/>
    <w:rsid w:val="00F31863"/>
    <w:pPr>
      <w:numPr>
        <w:numId w:val="14"/>
      </w:numPr>
    </w:pPr>
  </w:style>
  <w:style w:type="numbering" w:customStyle="1" w:styleId="WWNum20">
    <w:name w:val="WWNum20"/>
    <w:basedOn w:val="Bezlisty"/>
    <w:rsid w:val="00F31863"/>
    <w:pPr>
      <w:numPr>
        <w:numId w:val="15"/>
      </w:numPr>
    </w:pPr>
  </w:style>
  <w:style w:type="numbering" w:customStyle="1" w:styleId="WWNum21">
    <w:name w:val="WWNum21"/>
    <w:basedOn w:val="Bezlisty"/>
    <w:rsid w:val="00F31863"/>
    <w:pPr>
      <w:numPr>
        <w:numId w:val="55"/>
      </w:numPr>
    </w:pPr>
  </w:style>
  <w:style w:type="numbering" w:customStyle="1" w:styleId="WWNum23">
    <w:name w:val="WWNum23"/>
    <w:basedOn w:val="Bezlisty"/>
    <w:rsid w:val="00F31863"/>
    <w:pPr>
      <w:numPr>
        <w:numId w:val="17"/>
      </w:numPr>
    </w:pPr>
  </w:style>
  <w:style w:type="numbering" w:customStyle="1" w:styleId="WWNum25">
    <w:name w:val="WWNum25"/>
    <w:basedOn w:val="Bezlisty"/>
    <w:rsid w:val="00F31863"/>
    <w:pPr>
      <w:numPr>
        <w:numId w:val="18"/>
      </w:numPr>
    </w:pPr>
  </w:style>
  <w:style w:type="numbering" w:customStyle="1" w:styleId="WWNum26">
    <w:name w:val="WWNum26"/>
    <w:basedOn w:val="Bezlisty"/>
    <w:rsid w:val="00F31863"/>
    <w:pPr>
      <w:numPr>
        <w:numId w:val="56"/>
      </w:numPr>
    </w:pPr>
  </w:style>
  <w:style w:type="numbering" w:customStyle="1" w:styleId="WWNum35">
    <w:name w:val="WWNum35"/>
    <w:basedOn w:val="Bezlisty"/>
    <w:rsid w:val="00F31863"/>
    <w:pPr>
      <w:numPr>
        <w:numId w:val="20"/>
      </w:numPr>
    </w:pPr>
  </w:style>
  <w:style w:type="character" w:styleId="Hipercze">
    <w:name w:val="Hyperlink"/>
    <w:basedOn w:val="Domylnaczcionkaakapitu"/>
    <w:uiPriority w:val="99"/>
    <w:unhideWhenUsed/>
    <w:rsid w:val="00F318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.malopolska.pl/owesy/subregion-krakowski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s.malopolska.pl/owesy/subregion-krakowski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6" Type="http://schemas.openxmlformats.org/officeDocument/2006/relationships/image" Target="media/image10.png"/><Relationship Id="rId5" Type="http://schemas.openxmlformats.org/officeDocument/2006/relationships/image" Target="media/image9.png"/><Relationship Id="rId4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7222</Words>
  <Characters>43335</Characters>
  <Application>Microsoft Office Word</Application>
  <DocSecurity>0</DocSecurity>
  <Lines>361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Windows User</cp:lastModifiedBy>
  <cp:revision>6</cp:revision>
  <cp:lastPrinted>2018-05-29T09:32:00Z</cp:lastPrinted>
  <dcterms:created xsi:type="dcterms:W3CDTF">2018-05-18T08:38:00Z</dcterms:created>
  <dcterms:modified xsi:type="dcterms:W3CDTF">2018-05-29T09:33:00Z</dcterms:modified>
</cp:coreProperties>
</file>